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639F" w14:textId="77777777" w:rsidR="0071412B" w:rsidRPr="00237046" w:rsidRDefault="0071412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02597DD" w14:textId="77777777" w:rsidR="0071412B" w:rsidRPr="00237046" w:rsidRDefault="0071412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ab394930-da1d-4ba0-ac4d-738f874a3916"/>
      <w:bookmarkEnd w:id="0"/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Новгородской области‌‌</w:t>
      </w:r>
    </w:p>
    <w:p w14:paraId="5D3FCF9A" w14:textId="77777777" w:rsidR="0071412B" w:rsidRPr="00237046" w:rsidRDefault="0071412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7d574f4c-8143-48c3-8ad3-2fcc5bdbaf43"/>
      <w:bookmarkEnd w:id="1"/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Администрация Валдайского Муниципального района‌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40C2A5F" w14:textId="77777777" w:rsidR="0071412B" w:rsidRPr="00237046" w:rsidRDefault="0071412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МАОУ "СШ № 7 д.Ивантеево "</w:t>
      </w:r>
    </w:p>
    <w:p w14:paraId="11C28024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6DBAA1D8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2BDFC139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420474F5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28"/>
        <w:gridCol w:w="2701"/>
        <w:gridCol w:w="3115"/>
      </w:tblGrid>
      <w:tr w:rsidR="0071412B" w:rsidRPr="00287F04" w14:paraId="7700B8C2" w14:textId="77777777" w:rsidTr="00B05795">
        <w:tc>
          <w:tcPr>
            <w:tcW w:w="3528" w:type="dxa"/>
          </w:tcPr>
          <w:p w14:paraId="4007BF42" w14:textId="77777777" w:rsidR="0071412B" w:rsidRPr="00237046" w:rsidRDefault="0071412B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0441222B" w14:textId="77777777" w:rsidR="0071412B" w:rsidRPr="00237046" w:rsidRDefault="0071412B" w:rsidP="004E6975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51C88145" w14:textId="2D6C8B8A" w:rsidR="0071412B" w:rsidRPr="00237046" w:rsidRDefault="00AC4D9C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4141002" w14:textId="77777777" w:rsidR="0071412B" w:rsidRPr="00237046" w:rsidRDefault="0071412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0B6CB55" w14:textId="77777777" w:rsidR="0071412B" w:rsidRPr="00237046" w:rsidRDefault="0071412B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9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 xml:space="preserve">от 29 мая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3704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FA354F8" w14:textId="77777777" w:rsidR="0071412B" w:rsidRPr="00237046" w:rsidRDefault="007141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14:paraId="17FF86D0" w14:textId="77777777" w:rsidR="0071412B" w:rsidRPr="00237046" w:rsidRDefault="007141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0E38F70" w14:textId="77777777" w:rsidR="0071412B" w:rsidRPr="00237046" w:rsidRDefault="0071412B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0196D35D" w14:textId="13EE64AC" w:rsidR="0071412B" w:rsidRPr="00237046" w:rsidRDefault="00AC4D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237459E" w14:textId="44847E43" w:rsidR="0071412B" w:rsidRPr="00237046" w:rsidRDefault="0071412B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AC4D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4D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директора МАОУ «СШ № 7 д.Ивантеево»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139 от «2</w:t>
            </w:r>
            <w:r w:rsidR="00AC4D9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37046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D768607" w14:textId="77777777" w:rsidR="0071412B" w:rsidRPr="00237046" w:rsidRDefault="0071412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BCD698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7481899D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28894ABE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3605147F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7BF00BD3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430286A1" w14:textId="77777777" w:rsidR="0071412B" w:rsidRPr="00237046" w:rsidRDefault="0071412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52F39465" w14:textId="77777777" w:rsidR="0071412B" w:rsidRPr="00237046" w:rsidRDefault="0071412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590D296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FEBB3E8" w14:textId="77777777" w:rsidR="0071412B" w:rsidRPr="00237046" w:rsidRDefault="0071412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«География»</w:t>
      </w:r>
    </w:p>
    <w:p w14:paraId="1061CF4F" w14:textId="6DF29157" w:rsidR="0071412B" w:rsidRPr="00237046" w:rsidRDefault="0071412B" w:rsidP="003F15E1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9 класса с задержкой психического развития (</w:t>
      </w:r>
      <w:r w:rsidR="00B06471">
        <w:rPr>
          <w:rFonts w:ascii="Times New Roman" w:hAnsi="Times New Roman"/>
          <w:color w:val="000000"/>
          <w:sz w:val="24"/>
          <w:szCs w:val="24"/>
          <w:lang w:val="ru-RU"/>
        </w:rPr>
        <w:t>вариант 7.2)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14:paraId="135ABF47" w14:textId="77777777" w:rsidR="0071412B" w:rsidRPr="00237046" w:rsidRDefault="0071412B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B68B567" w14:textId="77777777" w:rsidR="0071412B" w:rsidRPr="00237046" w:rsidRDefault="0071412B" w:rsidP="005008B2">
      <w:pPr>
        <w:spacing w:after="0" w:line="408" w:lineRule="auto"/>
        <w:ind w:left="120"/>
        <w:jc w:val="right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Учитель Кудрявцева Евгения Григорьевна</w:t>
      </w:r>
    </w:p>
    <w:p w14:paraId="1B03E326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F2DDB27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D3D69C5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80F751E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0CF5D5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03FE8D5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ED42845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C19A053" w14:textId="77777777" w:rsidR="0071412B" w:rsidRPr="00237046" w:rsidRDefault="0071412B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758c7860-019e-4f63-872b-044256b5f058"/>
      <w:bookmarkEnd w:id="2"/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Д.Ивантеево‌</w:t>
      </w:r>
      <w:bookmarkStart w:id="3" w:name="7bcf231d-60ce-4601-b24b-153af6cd5e58"/>
      <w:bookmarkEnd w:id="3"/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2023‌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E28985E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766A570A" w14:textId="77777777" w:rsidR="0071412B" w:rsidRPr="00237046" w:rsidRDefault="0071412B">
      <w:pPr>
        <w:rPr>
          <w:rFonts w:ascii="Times New Roman" w:hAnsi="Times New Roman"/>
          <w:sz w:val="24"/>
          <w:szCs w:val="24"/>
          <w:lang w:val="ru-RU"/>
        </w:rPr>
        <w:sectPr w:rsidR="0071412B" w:rsidRPr="00237046" w:rsidSect="00C773D8">
          <w:pgSz w:w="11906" w:h="16383"/>
          <w:pgMar w:top="1134" w:right="851" w:bottom="1134" w:left="1701" w:header="720" w:footer="720" w:gutter="0"/>
          <w:cols w:space="720"/>
        </w:sectPr>
      </w:pPr>
    </w:p>
    <w:p w14:paraId="689A1570" w14:textId="77777777" w:rsidR="0071412B" w:rsidRPr="00E70D55" w:rsidRDefault="0071412B" w:rsidP="00E70D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block-19524181"/>
      <w:bookmarkEnd w:id="4"/>
      <w:r w:rsidRPr="005650F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7A355ECC" w14:textId="2758D0BC" w:rsidR="0071412B" w:rsidRPr="004D0084" w:rsidRDefault="00B06471" w:rsidP="00E70D55">
      <w:pPr>
        <w:ind w:left="117" w:right="15" w:firstLine="708"/>
        <w:jc w:val="both"/>
        <w:rPr>
          <w:lang w:val="ru-RU"/>
        </w:rPr>
      </w:pPr>
      <w:r>
        <w:rPr>
          <w:lang w:val="ru-RU"/>
        </w:rPr>
        <w:t xml:space="preserve">Рабочая </w:t>
      </w:r>
      <w:r w:rsidR="0071412B" w:rsidRPr="004D0084">
        <w:rPr>
          <w:lang w:val="ru-RU"/>
        </w:rPr>
        <w:t xml:space="preserve">рабочая программа по географии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– ФГОС ООО), </w:t>
      </w:r>
      <w:r w:rsidR="00287F04">
        <w:rPr>
          <w:lang w:val="ru-RU"/>
        </w:rPr>
        <w:t xml:space="preserve"> Примерной </w:t>
      </w:r>
      <w:r w:rsidR="0071412B" w:rsidRPr="004D0084">
        <w:rPr>
          <w:lang w:val="ru-RU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</w:t>
      </w:r>
      <w:smartTag w:uri="urn:schemas-microsoft-com:office:smarttags" w:element="metricconverter">
        <w:smartTagPr>
          <w:attr w:name="ProductID" w:val="2022 г"/>
        </w:smartTagPr>
        <w:r w:rsidR="0071412B" w:rsidRPr="004D0084">
          <w:rPr>
            <w:lang w:val="ru-RU"/>
          </w:rPr>
          <w:t>2022 г</w:t>
        </w:r>
      </w:smartTag>
      <w:r w:rsidR="0071412B" w:rsidRPr="004D0084">
        <w:rPr>
          <w:lang w:val="ru-RU"/>
        </w:rPr>
        <w:t xml:space="preserve">. № 1/22)) (далее – ПАООП ООО ЗПР) (далее – ПАООП ООО ЗПР), </w:t>
      </w:r>
      <w:r w:rsidR="00287F04">
        <w:rPr>
          <w:lang w:val="ru-RU"/>
        </w:rPr>
        <w:t xml:space="preserve"> Р</w:t>
      </w:r>
      <w:r w:rsidR="0071412B" w:rsidRPr="004D0084">
        <w:rPr>
          <w:lang w:val="ru-RU"/>
        </w:rPr>
        <w:t xml:space="preserve">абочей программы основного общего образования «География», </w:t>
      </w:r>
      <w:r w:rsidR="00287F04">
        <w:rPr>
          <w:lang w:val="ru-RU"/>
        </w:rPr>
        <w:t xml:space="preserve"> </w:t>
      </w:r>
      <w:r w:rsidR="0071412B" w:rsidRPr="004D0084">
        <w:rPr>
          <w:lang w:val="ru-RU"/>
        </w:rPr>
        <w:t xml:space="preserve"> </w:t>
      </w:r>
      <w:r w:rsidR="00287F04">
        <w:rPr>
          <w:lang w:val="ru-RU"/>
        </w:rPr>
        <w:t>П</w:t>
      </w:r>
      <w:r w:rsidR="0071412B" w:rsidRPr="004D0084">
        <w:rPr>
          <w:lang w:val="ru-RU"/>
        </w:rPr>
        <w:t>рограммы воспитания</w:t>
      </w:r>
      <w:r w:rsidR="00287F04">
        <w:rPr>
          <w:lang w:val="ru-RU"/>
        </w:rPr>
        <w:t xml:space="preserve"> МАОУ «СШ № 7 д.Ивантеево»</w:t>
      </w:r>
      <w:r w:rsidR="0071412B" w:rsidRPr="004D0084">
        <w:rPr>
          <w:lang w:val="ru-RU"/>
        </w:rPr>
        <w:t xml:space="preserve">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</w:t>
      </w:r>
      <w:r w:rsidR="00287F04">
        <w:rPr>
          <w:lang w:val="ru-RU"/>
        </w:rPr>
        <w:t>для детей</w:t>
      </w:r>
      <w:r w:rsidR="0071412B" w:rsidRPr="004D0084">
        <w:rPr>
          <w:lang w:val="ru-RU"/>
        </w:rPr>
        <w:t xml:space="preserve"> с задержкой психического развития</w:t>
      </w:r>
      <w:r w:rsidR="00287F04">
        <w:rPr>
          <w:lang w:val="ru-RU"/>
        </w:rPr>
        <w:t xml:space="preserve"> (вариант 7.2) МАОУ «СШ № 7 д.Ивантеево</w:t>
      </w:r>
      <w:r w:rsidR="0071412B" w:rsidRPr="004D0084">
        <w:rPr>
          <w:lang w:val="ru-RU"/>
        </w:rPr>
        <w:t xml:space="preserve">. </w:t>
      </w:r>
    </w:p>
    <w:p w14:paraId="6C82B4A3" w14:textId="5873A9D6" w:rsidR="0071412B" w:rsidRPr="004D0084" w:rsidRDefault="00B06471" w:rsidP="002D592D">
      <w:pPr>
        <w:spacing w:after="89"/>
        <w:ind w:left="117" w:right="15"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="0071412B" w:rsidRPr="004D0084">
        <w:rPr>
          <w:lang w:val="ru-RU"/>
        </w:rPr>
        <w:t xml:space="preserve"> </w:t>
      </w:r>
      <w:r>
        <w:rPr>
          <w:lang w:val="ru-RU"/>
        </w:rPr>
        <w:t>Р</w:t>
      </w:r>
      <w:r w:rsidR="0071412B" w:rsidRPr="004D0084">
        <w:rPr>
          <w:lang w:val="ru-RU"/>
        </w:rPr>
        <w:t xml:space="preserve">абочая программа даёт представление о целях обучения, воспитания и развития обучающихся ЗПР средствами учебного предмета «География»;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и психологических особенностей обучающихся с ЗПР; определяет возможности предмета для реализации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развития, требований к результатам обучения географии, а также основных видов деятельности обучающихся. </w:t>
      </w:r>
    </w:p>
    <w:p w14:paraId="6D58CD38" w14:textId="77777777" w:rsidR="0071412B" w:rsidRPr="002D592D" w:rsidRDefault="0071412B" w:rsidP="00E70D55">
      <w:pPr>
        <w:pStyle w:val="2"/>
        <w:spacing w:after="148"/>
        <w:ind w:left="123"/>
        <w:jc w:val="both"/>
        <w:rPr>
          <w:color w:val="auto"/>
          <w:lang w:val="ru-RU"/>
        </w:rPr>
      </w:pPr>
      <w:r w:rsidRPr="002D592D">
        <w:rPr>
          <w:color w:val="auto"/>
          <w:lang w:val="ru-RU"/>
        </w:rPr>
        <w:t xml:space="preserve">Общая характеристика учебного предмета «География» </w:t>
      </w:r>
    </w:p>
    <w:p w14:paraId="02C5CEDD" w14:textId="77777777" w:rsidR="0071412B" w:rsidRPr="004D0084" w:rsidRDefault="0071412B" w:rsidP="00E70D55">
      <w:pPr>
        <w:ind w:left="117" w:right="15" w:firstLine="63"/>
        <w:jc w:val="both"/>
        <w:rPr>
          <w:lang w:val="ru-RU"/>
        </w:rPr>
      </w:pPr>
      <w:r w:rsidRPr="004D0084">
        <w:rPr>
          <w:lang w:val="ru-RU"/>
        </w:rPr>
        <w:t xml:space="preserve">Учебный   предмет   «География»   входит   в   предметную   </w:t>
      </w:r>
      <w:r w:rsidRPr="00821944">
        <w:rPr>
          <w:lang w:val="ru-RU"/>
        </w:rPr>
        <w:t xml:space="preserve">область «Общественно-научные предметы». </w:t>
      </w:r>
      <w:r w:rsidRPr="004D0084">
        <w:rPr>
          <w:lang w:val="ru-RU"/>
        </w:rPr>
        <w:t xml:space="preserve">Изучение предмета «География»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жизнедеятельности; формирует у обучающихся научное мировоззрение, освоение общенаучных методов (наблюдение, измерение, моделирование). Освоение практического применения научных знаний основано на межпреметных связях с предметами «Физика», «Химия», «Биология», «Математика», «Экология», «Основы безопасности жизнедеятельности», «История», «Русский язык», «Литература» и др. </w:t>
      </w:r>
    </w:p>
    <w:p w14:paraId="799DAEF3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Предмет «География» направлен на формирование интереса к природному и социальному миру. Значимость предмета «География» для формирования жизненной компетенции обучающихся с ЗПР заключается в углублении представлений о целостной научной картине природного и социокультурного мира, в углублении представлений об отношениях человека с природой, обществом, другими людьми, государством, понимании взаимосвязей между деятельностью человека и состоянием природы, в накоплении разнообразных впечатлений, формировании потребности получать эти впечатления (на прогулках, в путешествиях) и делиться ими. Изучение данного предмета обучающимися с ЗПР способствует осознанию своего места в обществе, создавая основу становления мировоззрения, жизненного самоопределения и формирования российской гражданской идентичности личности. Предмет «География» дает благодатный материал для патриотического, интернационального и экологического воспитания обучающихся с ЗПР. </w:t>
      </w:r>
    </w:p>
    <w:p w14:paraId="314DA91A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Программа отражает содержание обучения предмету «География» с учетом особых образовательных потребностей обучающихся с ЗПР. Овладение учебным предметом «География» представляет определенную трудность для обучающихся с ЗПР. Это связано с особенностями мыслительной деятельности, внимания, памяти, речи, недостаточностью общего запаса знаний, пониженным познавательным интересом, трудностями самостоятельной организации своей учебной деятельности, сложностями при работе с текстом (определении в тексте значимой и второстепенной информации). Содержание программы позволяет совершенствовать познавательную деятельность обучающихся с ЗПР за счет овладения мыслительными операциями сравнения, обобщения, развития способности аргументировать свое мнение, формирования возможностей совместной деятельности. </w:t>
      </w:r>
    </w:p>
    <w:p w14:paraId="0B5D0890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Для преодоления   трудностей   в   изучении   учебного   предмета «География» необходима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внутрипредметных и межпредметных связей, постепенное усложнение изучаемого материала; некоторый материал возможно давать в ознакомительном плане. При изучении географии обучающимися с ЗПР необходимо осуществлять взаимодействие на полисенсорной основе. </w:t>
      </w:r>
    </w:p>
    <w:p w14:paraId="0B1E460C" w14:textId="77777777" w:rsidR="0071412B" w:rsidRPr="002D592D" w:rsidRDefault="0071412B" w:rsidP="00E70D55">
      <w:pPr>
        <w:pStyle w:val="2"/>
        <w:spacing w:after="143"/>
        <w:ind w:left="123"/>
        <w:jc w:val="both"/>
        <w:rPr>
          <w:color w:val="auto"/>
          <w:lang w:val="ru-RU"/>
        </w:rPr>
      </w:pPr>
      <w:r w:rsidRPr="002D592D">
        <w:rPr>
          <w:color w:val="auto"/>
          <w:lang w:val="ru-RU"/>
        </w:rPr>
        <w:t xml:space="preserve">Цели и задачи изучения учебного предмета «География» </w:t>
      </w:r>
    </w:p>
    <w:p w14:paraId="2371E3A6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Цель и задачи преподавания географии обучающимся с ЗПР максимально приближены к задачам, поставленным ФГОС ООО, и учитывают специфические особенности обучающихся. </w:t>
      </w:r>
    </w:p>
    <w:p w14:paraId="63370E00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i/>
          <w:lang w:val="ru-RU"/>
        </w:rPr>
        <w:t xml:space="preserve">Общие цели </w:t>
      </w:r>
      <w:r w:rsidRPr="004D0084">
        <w:rPr>
          <w:lang w:val="ru-RU"/>
        </w:rPr>
        <w:t xml:space="preserve">изучения учебного предмета «География» представлены в Примерной рабочей программе основного общего образования. </w:t>
      </w:r>
    </w:p>
    <w:p w14:paraId="522106C4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i/>
          <w:lang w:val="ru-RU"/>
        </w:rPr>
        <w:t xml:space="preserve">Цель </w:t>
      </w:r>
      <w:r w:rsidRPr="004D0084">
        <w:rPr>
          <w:lang w:val="ru-RU"/>
        </w:rPr>
        <w:t xml:space="preserve">обучения географии обучающихся с ЗПР заключается в формировании географической картины мира; овладении знаниями о характере, сущности и динамике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 понимании главных особенностей взаимодействия природы и общества на современном этапе его развития, значении охраны окружающей среды и рационального природопользования, осуществления стратегии устойчивого развития в масштабах России и мира. </w:t>
      </w:r>
    </w:p>
    <w:p w14:paraId="580D7534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Изучение географии на уровне основного общего образования решает следующие </w:t>
      </w:r>
      <w:r w:rsidRPr="004D0084">
        <w:rPr>
          <w:i/>
          <w:lang w:val="ru-RU"/>
        </w:rPr>
        <w:t>задачи</w:t>
      </w:r>
      <w:r w:rsidRPr="004D0084">
        <w:rPr>
          <w:lang w:val="ru-RU"/>
        </w:rPr>
        <w:t xml:space="preserve">: </w:t>
      </w:r>
    </w:p>
    <w:p w14:paraId="17562A3A" w14:textId="77777777" w:rsidR="0071412B" w:rsidRPr="004D0084" w:rsidRDefault="0071412B" w:rsidP="00E70D55">
      <w:pPr>
        <w:numPr>
          <w:ilvl w:val="0"/>
          <w:numId w:val="15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формирование у обучающихся с ЗПР представлений о географии, ее роли в освоении планеты человеком,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пользования; </w:t>
      </w:r>
    </w:p>
    <w:p w14:paraId="5F9EC0D8" w14:textId="77777777" w:rsidR="0071412B" w:rsidRPr="004D0084" w:rsidRDefault="0071412B" w:rsidP="00E70D55">
      <w:pPr>
        <w:numPr>
          <w:ilvl w:val="0"/>
          <w:numId w:val="15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многообразном, быстро изменяющемся мире и адекватной ориентации в нем; </w:t>
      </w:r>
    </w:p>
    <w:p w14:paraId="68590D23" w14:textId="77777777" w:rsidR="0071412B" w:rsidRPr="004D0084" w:rsidRDefault="0071412B" w:rsidP="00E70D55">
      <w:pPr>
        <w:numPr>
          <w:ilvl w:val="0"/>
          <w:numId w:val="15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14:paraId="3B59DC6B" w14:textId="77777777" w:rsidR="0071412B" w:rsidRPr="004D0084" w:rsidRDefault="0071412B" w:rsidP="00E70D55">
      <w:pPr>
        <w:numPr>
          <w:ilvl w:val="0"/>
          <w:numId w:val="15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 </w:t>
      </w:r>
    </w:p>
    <w:p w14:paraId="0169D382" w14:textId="77777777" w:rsidR="0071412B" w:rsidRDefault="0071412B" w:rsidP="00E70D55">
      <w:pPr>
        <w:numPr>
          <w:ilvl w:val="0"/>
          <w:numId w:val="15"/>
        </w:numPr>
        <w:spacing w:after="11" w:line="270" w:lineRule="auto"/>
        <w:ind w:right="15" w:hanging="281"/>
        <w:jc w:val="both"/>
      </w:pPr>
      <w:r>
        <w:t xml:space="preserve">овладение основами картографической грамотности; </w:t>
      </w:r>
    </w:p>
    <w:p w14:paraId="53E3E583" w14:textId="77777777" w:rsidR="0071412B" w:rsidRPr="004D0084" w:rsidRDefault="0071412B" w:rsidP="00E70D55">
      <w:pPr>
        <w:numPr>
          <w:ilvl w:val="0"/>
          <w:numId w:val="15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овладение основными навыками нахождения, использования и презентации географической информации; </w:t>
      </w:r>
    </w:p>
    <w:p w14:paraId="68E8B0C6" w14:textId="77777777" w:rsidR="0071412B" w:rsidRPr="004D0084" w:rsidRDefault="0071412B" w:rsidP="00E70D55">
      <w:pPr>
        <w:numPr>
          <w:ilvl w:val="0"/>
          <w:numId w:val="15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 </w:t>
      </w:r>
    </w:p>
    <w:p w14:paraId="41D28D99" w14:textId="77777777" w:rsidR="0071412B" w:rsidRPr="004D0084" w:rsidRDefault="0071412B" w:rsidP="00E70D55">
      <w:pPr>
        <w:tabs>
          <w:tab w:val="center" w:pos="1606"/>
          <w:tab w:val="center" w:pos="3575"/>
          <w:tab w:val="center" w:pos="5287"/>
          <w:tab w:val="center" w:pos="7009"/>
          <w:tab w:val="center" w:pos="8263"/>
          <w:tab w:val="right" w:pos="9204"/>
        </w:tabs>
        <w:spacing w:after="16" w:line="269" w:lineRule="auto"/>
        <w:jc w:val="both"/>
        <w:rPr>
          <w:lang w:val="ru-RU"/>
        </w:rPr>
      </w:pPr>
      <w:r w:rsidRPr="004D0084">
        <w:rPr>
          <w:rFonts w:cs="Calibri"/>
          <w:lang w:val="ru-RU"/>
        </w:rPr>
        <w:tab/>
      </w:r>
      <w:r w:rsidRPr="004D0084">
        <w:rPr>
          <w:lang w:val="ru-RU"/>
        </w:rPr>
        <w:t xml:space="preserve">Особенности </w:t>
      </w:r>
      <w:r w:rsidRPr="004D0084">
        <w:rPr>
          <w:lang w:val="ru-RU"/>
        </w:rPr>
        <w:tab/>
        <w:t xml:space="preserve">психического </w:t>
      </w:r>
      <w:r w:rsidRPr="004D0084">
        <w:rPr>
          <w:lang w:val="ru-RU"/>
        </w:rPr>
        <w:tab/>
        <w:t xml:space="preserve">развития </w:t>
      </w:r>
      <w:r w:rsidRPr="004D0084">
        <w:rPr>
          <w:lang w:val="ru-RU"/>
        </w:rPr>
        <w:tab/>
        <w:t xml:space="preserve">обучающихся </w:t>
      </w:r>
      <w:r w:rsidRPr="004D0084">
        <w:rPr>
          <w:lang w:val="ru-RU"/>
        </w:rPr>
        <w:tab/>
        <w:t xml:space="preserve">с </w:t>
      </w:r>
      <w:r w:rsidRPr="004D0084">
        <w:rPr>
          <w:lang w:val="ru-RU"/>
        </w:rPr>
        <w:tab/>
        <w:t xml:space="preserve">ЗПР </w:t>
      </w:r>
    </w:p>
    <w:p w14:paraId="458EEF1D" w14:textId="77777777" w:rsidR="0071412B" w:rsidRPr="004D0084" w:rsidRDefault="0071412B" w:rsidP="00E70D55">
      <w:pPr>
        <w:spacing w:after="86"/>
        <w:ind w:left="127" w:right="15"/>
        <w:jc w:val="both"/>
        <w:rPr>
          <w:lang w:val="ru-RU"/>
        </w:rPr>
      </w:pPr>
      <w:r w:rsidRPr="004D0084">
        <w:rPr>
          <w:lang w:val="ru-RU"/>
        </w:rPr>
        <w:t xml:space="preserve">обусловливают дополнительные коррекционные задачи учебного предмета «География», направленные на развитие мыслительной (в том числе знаково-символической) и речевой деятельности; повышение познавательной активности; формирование умения самостоятельно организовывать свою учебную деятельность, использовать схемы, шаблоны, алгоритмы учебных действий; создание условий для осмысленного выполнения учебной работы. </w:t>
      </w:r>
    </w:p>
    <w:p w14:paraId="1777FEC9" w14:textId="77777777" w:rsidR="0071412B" w:rsidRPr="004D0084" w:rsidRDefault="0071412B" w:rsidP="00E70D55">
      <w:pPr>
        <w:spacing w:after="0" w:line="259" w:lineRule="auto"/>
        <w:jc w:val="both"/>
        <w:rPr>
          <w:lang w:val="ru-RU"/>
        </w:rPr>
      </w:pPr>
      <w:r w:rsidRPr="004D0084">
        <w:rPr>
          <w:sz w:val="41"/>
          <w:lang w:val="ru-RU"/>
        </w:rPr>
        <w:t xml:space="preserve"> </w:t>
      </w:r>
    </w:p>
    <w:p w14:paraId="717610ED" w14:textId="77777777" w:rsidR="0071412B" w:rsidRPr="002D592D" w:rsidRDefault="0071412B" w:rsidP="00E70D55">
      <w:pPr>
        <w:pStyle w:val="2"/>
        <w:spacing w:after="151"/>
        <w:ind w:left="123"/>
        <w:jc w:val="both"/>
        <w:rPr>
          <w:color w:val="auto"/>
          <w:lang w:val="ru-RU"/>
        </w:rPr>
      </w:pPr>
      <w:r w:rsidRPr="002D592D">
        <w:rPr>
          <w:color w:val="auto"/>
          <w:lang w:val="ru-RU"/>
        </w:rPr>
        <w:t xml:space="preserve">Особенности отбора и адаптации учебного материала по географии </w:t>
      </w:r>
    </w:p>
    <w:p w14:paraId="59743EDF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Обучение учебному предмету «География» необходимо строить на создании оптимальных условий для усвоения программного материала обучающимися с ЗПР. Важнейшим является соблюдение индивидуального и дифференцированного подхода к обучающимся, зависящего от уровня сформированности их учебно-познавательной деятельности, произвольной регуляции, умственной работоспособности, эмоционально-личностных особенностей и направленности интересов: </w:t>
      </w:r>
    </w:p>
    <w:p w14:paraId="5B9CC4B5" w14:textId="77777777" w:rsidR="0071412B" w:rsidRPr="004D0084" w:rsidRDefault="0071412B" w:rsidP="00E70D55">
      <w:pPr>
        <w:numPr>
          <w:ilvl w:val="0"/>
          <w:numId w:val="16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ориентация педагогического процесса на развитие всех сторон личности обучающегося с ЗПР, наиболее важных психических функций, их качеств и свойств; </w:t>
      </w:r>
    </w:p>
    <w:p w14:paraId="28332979" w14:textId="77777777" w:rsidR="0071412B" w:rsidRPr="004D0084" w:rsidRDefault="0071412B" w:rsidP="00E70D55">
      <w:pPr>
        <w:numPr>
          <w:ilvl w:val="0"/>
          <w:numId w:val="16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преодоление речевого недоразвития на материале курса географии (накопление словарного запаса, овладение разными формами и видами речевой деятельности); </w:t>
      </w:r>
    </w:p>
    <w:p w14:paraId="4DCAD901" w14:textId="77777777" w:rsidR="0071412B" w:rsidRPr="004D0084" w:rsidRDefault="0071412B" w:rsidP="00E70D55">
      <w:pPr>
        <w:numPr>
          <w:ilvl w:val="0"/>
          <w:numId w:val="16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использование и коррекция самостоятельно приобретенных обучающимися представлений об окружающей природной действительности, дальнейшее их развитие и обогащение; </w:t>
      </w:r>
    </w:p>
    <w:p w14:paraId="79F3D13A" w14:textId="77777777" w:rsidR="0071412B" w:rsidRPr="004D0084" w:rsidRDefault="0071412B" w:rsidP="00E70D55">
      <w:pPr>
        <w:numPr>
          <w:ilvl w:val="0"/>
          <w:numId w:val="16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учет индивидуальных особенностей и интересов; </w:t>
      </w:r>
    </w:p>
    <w:p w14:paraId="19AEA46B" w14:textId="77777777" w:rsidR="0071412B" w:rsidRPr="004D0084" w:rsidRDefault="0071412B" w:rsidP="00E70D55">
      <w:pPr>
        <w:numPr>
          <w:ilvl w:val="0"/>
          <w:numId w:val="16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создание комфортного психоэмоционального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повышения познавательной активности обучающихся с ЗПР; </w:t>
      </w:r>
    </w:p>
    <w:p w14:paraId="5BE66A92" w14:textId="77777777" w:rsidR="0071412B" w:rsidRPr="004D0084" w:rsidRDefault="0071412B" w:rsidP="00E70D55">
      <w:pPr>
        <w:numPr>
          <w:ilvl w:val="0"/>
          <w:numId w:val="16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использование специальных методов, приемов, средств, обходных путей обучения; </w:t>
      </w:r>
    </w:p>
    <w:p w14:paraId="31934ABE" w14:textId="77777777" w:rsidR="0071412B" w:rsidRPr="004D0084" w:rsidRDefault="0071412B" w:rsidP="00E70D55">
      <w:pPr>
        <w:numPr>
          <w:ilvl w:val="0"/>
          <w:numId w:val="16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создание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 </w:t>
      </w:r>
    </w:p>
    <w:p w14:paraId="7AA71D7B" w14:textId="77777777" w:rsidR="0071412B" w:rsidRPr="004D0084" w:rsidRDefault="0071412B" w:rsidP="00E70D55">
      <w:pPr>
        <w:numPr>
          <w:ilvl w:val="0"/>
          <w:numId w:val="16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усиление краеведческой составляющей в содержании изучаемого материала. </w:t>
      </w:r>
    </w:p>
    <w:p w14:paraId="7822FC4E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Краеведческая основа материала усиливает воспитательное воздействие содержания предмета, «приближает» его к обучающемуся. Изучение своего края обеспечивает режим «включенности» обучающегося в сюжет урока, и потому краеведческая составляющая в содержании географии обладает высокими мотивирующими качествами. Формы проведения уроков географии по освоению краеведческого содержания, отличные от традиционных (очная и виртуальная экскурсия, полевая практика, практикум, исследовательская лаборатория и др.), позволяют комплексно воздействовать на обучающегося: активизировать способы восприятия новой информации, воображение, чувственный опыт, облегчить осуществление обратной связи между педагогом и обучающимся, а в конечном итоге – создать условия для роста качества образовательного процесса. </w:t>
      </w:r>
    </w:p>
    <w:p w14:paraId="713629A7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Учет региональных (краеведческих) особенностей обеспечивает достижение системного эффекта в общекультурном, личностном и познавательном развитии обучающихся за счет использования педагогического потенциала региональных (краеведческих) особенностей содержания образования. </w:t>
      </w:r>
    </w:p>
    <w:p w14:paraId="45E8EC78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Большое внимание должно быть уделено отбору учебного материала в соответствии с принципом доступности при сохранении общего базового уровня. По содержанию и объему материал должен быть адаптированным для обучающихся с ЗПР. Учитывая особые образовательные потребности обучающихся с ЗПР программа построена по линейно-концентрическому принципу, предусматривает повторяемость тем. Ряд тем постепенно усложняется и расширяется от 5 к 9 классу, что способствует более прочному усвоению элементарных географических знаний обучающимися с ЗПР. Также в программе предусмотрено включение отдельных тем или целых разделов для обзорного или ознакомительного изучения. Данные темы выделены в содержании программы курсивом. Определение количества часов на изучение отдельных тем зависит от контингента обучающихся класса. </w:t>
      </w:r>
    </w:p>
    <w:p w14:paraId="13C49ABA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Особую сложность составляет формирование опыта пространственного анализа и синтеза, поэтому акцент в коррекционно- образовательной работе следует сделать на развитие у обучающихся с ЗПР словесно-логического мышления, без чего невозможно полноценно рассуждать, делать выводы. В данной связи должна быть четко организована деятельность обучающихся на уроке. </w:t>
      </w:r>
    </w:p>
    <w:p w14:paraId="787090F5" w14:textId="77777777" w:rsidR="0071412B" w:rsidRPr="002D592D" w:rsidRDefault="0071412B" w:rsidP="002D592D">
      <w:pPr>
        <w:pStyle w:val="2"/>
        <w:spacing w:after="156"/>
        <w:ind w:left="123"/>
        <w:jc w:val="both"/>
        <w:rPr>
          <w:color w:val="auto"/>
          <w:lang w:val="ru-RU"/>
        </w:rPr>
      </w:pPr>
      <w:r w:rsidRPr="002D592D">
        <w:rPr>
          <w:color w:val="auto"/>
          <w:lang w:val="ru-RU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 «География» </w:t>
      </w:r>
    </w:p>
    <w:p w14:paraId="1175FA79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Для преодоления   трудностей   в   изучении   учебного   предмета «География» необходима адаптация объема и характера учебного материала к познавательным возможностям обучающихся с ЗПР. Следует усилить виды деятельности, специфичные для данной категории обучающихся, обеспечивающие осмысленное усвоение содержания образования по предмету «География»: усиление предметно-практической деятельности;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умения делать выводы необходимо использовать опорные слова и клише. Особое внимание следует уделить обучению структурированию материала: составлению рисуночных и вербальных схем, таблиц с обозначенными основаниями для классификации и наполнению их примерами и др. </w:t>
      </w:r>
    </w:p>
    <w:p w14:paraId="7616A3FC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На уроках географии широко используются метод практических работ, работа с атласом и контурными картами, которые способствует развитию и коррекции мышления, памяти, внимания, речи, моторики, пространственной ориентировки и активизации познавательной деятельности.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навыками, которые необходимы им для самостоятельной жизни. </w:t>
      </w:r>
    </w:p>
    <w:p w14:paraId="5D9DE4F2" w14:textId="77777777" w:rsidR="0071412B" w:rsidRPr="004D0084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Основные виды деятельности обучающихся с ЗПР при обучении географии: </w:t>
      </w:r>
    </w:p>
    <w:p w14:paraId="0D64EF0F" w14:textId="77777777" w:rsidR="0071412B" w:rsidRPr="004D0084" w:rsidRDefault="0071412B" w:rsidP="00E70D55">
      <w:pPr>
        <w:numPr>
          <w:ilvl w:val="0"/>
          <w:numId w:val="17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работа с текстом учебника, учебного пособия, научной/научно- популярной информацией (составить план, схему, заполнить таблицу, найти ответ на вопрос); </w:t>
      </w:r>
    </w:p>
    <w:p w14:paraId="7433CF70" w14:textId="77777777" w:rsidR="0071412B" w:rsidRPr="004D0084" w:rsidRDefault="0071412B" w:rsidP="00E70D55">
      <w:pPr>
        <w:numPr>
          <w:ilvl w:val="0"/>
          <w:numId w:val="17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воспроизведение учебного материала по памяти (с использованием опорных слов, понятий, инструкций, плана); </w:t>
      </w:r>
    </w:p>
    <w:p w14:paraId="02A9F659" w14:textId="77777777" w:rsidR="0071412B" w:rsidRPr="004D0084" w:rsidRDefault="0071412B" w:rsidP="00E70D55">
      <w:pPr>
        <w:numPr>
          <w:ilvl w:val="0"/>
          <w:numId w:val="17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работа с определениями, свойствами и другими географическими понятиями; </w:t>
      </w:r>
    </w:p>
    <w:p w14:paraId="4D5C7525" w14:textId="77777777" w:rsidR="0071412B" w:rsidRPr="004D0084" w:rsidRDefault="0071412B" w:rsidP="00E70D55">
      <w:pPr>
        <w:numPr>
          <w:ilvl w:val="0"/>
          <w:numId w:val="17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работа с рисунками, таблицами, картами, контурными картами, схемами, таблицами, цифровым материалом по конкретному заданию; </w:t>
      </w:r>
    </w:p>
    <w:p w14:paraId="6F06EADA" w14:textId="77777777" w:rsidR="0071412B" w:rsidRPr="004D0084" w:rsidRDefault="0071412B" w:rsidP="00E70D55">
      <w:pPr>
        <w:numPr>
          <w:ilvl w:val="0"/>
          <w:numId w:val="17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составление плана помещения, местности по описанию или заданным параметрам; </w:t>
      </w:r>
    </w:p>
    <w:p w14:paraId="776C98F0" w14:textId="77777777" w:rsidR="0071412B" w:rsidRPr="004D0084" w:rsidRDefault="0071412B" w:rsidP="00E70D55">
      <w:pPr>
        <w:numPr>
          <w:ilvl w:val="0"/>
          <w:numId w:val="17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работа со справочными материалами, различными источниками информации, словарем терминов; </w:t>
      </w:r>
    </w:p>
    <w:p w14:paraId="1C34372F" w14:textId="77777777" w:rsidR="0071412B" w:rsidRPr="004D0084" w:rsidRDefault="0071412B" w:rsidP="00E70D55">
      <w:pPr>
        <w:numPr>
          <w:ilvl w:val="0"/>
          <w:numId w:val="17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конспектирование статей из дополнительного материала; </w:t>
      </w:r>
      <w:r>
        <w:rPr>
          <w:rFonts w:ascii="Wingdings" w:hAnsi="Wingdings" w:cs="Wingdings"/>
        </w:rPr>
        <w:t></w:t>
      </w:r>
      <w:r w:rsidRPr="004D0084">
        <w:rPr>
          <w:rFonts w:ascii="Arial" w:hAnsi="Arial" w:cs="Arial"/>
          <w:lang w:val="ru-RU"/>
        </w:rPr>
        <w:t xml:space="preserve"> </w:t>
      </w:r>
      <w:r w:rsidRPr="004D0084">
        <w:rPr>
          <w:lang w:val="ru-RU"/>
        </w:rPr>
        <w:t xml:space="preserve">анализ фактов и проблемных ситуаций, ошибок; </w:t>
      </w:r>
    </w:p>
    <w:p w14:paraId="1A35D3A1" w14:textId="77777777" w:rsidR="0071412B" w:rsidRPr="004D0084" w:rsidRDefault="0071412B" w:rsidP="00E70D55">
      <w:pPr>
        <w:numPr>
          <w:ilvl w:val="0"/>
          <w:numId w:val="17"/>
        </w:numPr>
        <w:spacing w:after="11" w:line="270" w:lineRule="auto"/>
        <w:ind w:right="15" w:hanging="281"/>
        <w:jc w:val="both"/>
        <w:rPr>
          <w:lang w:val="ru-RU"/>
        </w:rPr>
      </w:pPr>
      <w:r w:rsidRPr="004D0084">
        <w:rPr>
          <w:lang w:val="ru-RU"/>
        </w:rPr>
        <w:t xml:space="preserve">составление плана и последовательности действий. </w:t>
      </w:r>
    </w:p>
    <w:p w14:paraId="1E047AE4" w14:textId="77777777" w:rsidR="0071412B" w:rsidRPr="004D0084" w:rsidRDefault="0071412B" w:rsidP="00E70D55">
      <w:pPr>
        <w:spacing w:after="91"/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Примерная тематическая и терминологическая лексика соответствует ООП ООО.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Каждое новое слово закрепляется в речевой практике обучающихся с ЗПР. Обязательна визуальная поддержка, алгоритмы работы с определением, опорные схемы для актуализации терминологии. </w:t>
      </w:r>
    </w:p>
    <w:p w14:paraId="2CEB4788" w14:textId="77777777" w:rsidR="0071412B" w:rsidRPr="004D0084" w:rsidRDefault="0071412B" w:rsidP="00E70D55">
      <w:pPr>
        <w:spacing w:after="0" w:line="259" w:lineRule="auto"/>
        <w:jc w:val="both"/>
        <w:rPr>
          <w:lang w:val="ru-RU"/>
        </w:rPr>
      </w:pPr>
      <w:r w:rsidRPr="004D0084">
        <w:rPr>
          <w:sz w:val="42"/>
          <w:lang w:val="ru-RU"/>
        </w:rPr>
        <w:t xml:space="preserve"> </w:t>
      </w:r>
    </w:p>
    <w:p w14:paraId="592409EA" w14:textId="77777777" w:rsidR="0071412B" w:rsidRPr="002D592D" w:rsidRDefault="0071412B" w:rsidP="00E70D55">
      <w:pPr>
        <w:pStyle w:val="2"/>
        <w:spacing w:after="146"/>
        <w:ind w:left="123"/>
        <w:jc w:val="both"/>
        <w:rPr>
          <w:color w:val="auto"/>
          <w:lang w:val="ru-RU"/>
        </w:rPr>
      </w:pPr>
      <w:r w:rsidRPr="002D592D">
        <w:rPr>
          <w:color w:val="auto"/>
          <w:lang w:val="ru-RU"/>
        </w:rPr>
        <w:t xml:space="preserve">Место учебного предмета «География» в учебном плане </w:t>
      </w:r>
    </w:p>
    <w:p w14:paraId="569D4A38" w14:textId="77777777" w:rsidR="0071412B" w:rsidRPr="004D0084" w:rsidRDefault="0071412B" w:rsidP="00E70D55">
      <w:pPr>
        <w:ind w:left="117" w:right="15" w:firstLine="564"/>
        <w:jc w:val="both"/>
        <w:rPr>
          <w:lang w:val="ru-RU"/>
        </w:rPr>
      </w:pPr>
      <w:r w:rsidRPr="004D0084">
        <w:rPr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«География» входит в предметную область «Общественно-научные предметы» и является обязательным для изучения.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</w:t>
      </w:r>
    </w:p>
    <w:p w14:paraId="6B353BFB" w14:textId="77777777" w:rsidR="0071412B" w:rsidRPr="004D0084" w:rsidRDefault="0071412B" w:rsidP="00E70D55">
      <w:pPr>
        <w:ind w:left="117" w:right="15" w:firstLine="564"/>
        <w:jc w:val="both"/>
        <w:rPr>
          <w:lang w:val="ru-RU"/>
        </w:rPr>
      </w:pPr>
      <w:r w:rsidRPr="004D0084">
        <w:rPr>
          <w:lang w:val="ru-RU"/>
        </w:rPr>
        <w:t xml:space="preserve">Содержание учебного предмета «География»,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 </w:t>
      </w:r>
    </w:p>
    <w:p w14:paraId="744AECC3" w14:textId="77777777" w:rsidR="0071412B" w:rsidRPr="002D592D" w:rsidRDefault="0071412B" w:rsidP="002D592D">
      <w:pPr>
        <w:ind w:left="117" w:right="15" w:firstLine="564"/>
        <w:jc w:val="both"/>
        <w:rPr>
          <w:lang w:val="ru-RU"/>
        </w:rPr>
      </w:pPr>
      <w:r>
        <w:rPr>
          <w:lang w:val="ru-RU"/>
        </w:rPr>
        <w:t xml:space="preserve">Для </w:t>
      </w:r>
      <w:r w:rsidRPr="004D0084">
        <w:rPr>
          <w:lang w:val="ru-RU"/>
        </w:rPr>
        <w:t xml:space="preserve">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обязательная (инвариантная) часть содержания предмета, установленная примерной рабочей программой должна быть сохранена полностью. </w:t>
      </w:r>
    </w:p>
    <w:p w14:paraId="7969FA49" w14:textId="77777777" w:rsidR="0071412B" w:rsidRPr="00237046" w:rsidRDefault="0071412B" w:rsidP="00E70D55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block-19524182"/>
      <w:bookmarkEnd w:id="5"/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71B3AFB0" w14:textId="77777777" w:rsidR="0071412B" w:rsidRPr="00237046" w:rsidRDefault="0071412B" w:rsidP="00E70D55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1567E5CE" w14:textId="77777777" w:rsidR="0071412B" w:rsidRPr="00237046" w:rsidRDefault="0071412B" w:rsidP="00E70D55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1. Хозяйство России</w:t>
      </w:r>
    </w:p>
    <w:p w14:paraId="4DE7D4D8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Общая характеристика хозяйства России </w:t>
      </w:r>
    </w:p>
    <w:p w14:paraId="51DD4779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310BC11A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2AFBDB9D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Топливно-энергетический комплекс (ТЭК) </w:t>
      </w:r>
    </w:p>
    <w:p w14:paraId="1B24CF5C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6E33AE2C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4FADBF3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578CF30C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5555064C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Металлургический комплекс</w:t>
      </w:r>
    </w:p>
    <w:p w14:paraId="39DF83E0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14:paraId="4ED3024A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Машиностроительный комплекс</w:t>
      </w:r>
    </w:p>
    <w:p w14:paraId="100BA987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2A734EF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24A88EE1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717E15F7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Химико-лесной комплекс</w:t>
      </w:r>
    </w:p>
    <w:p w14:paraId="0D1DA8D5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Химическая промышленность</w:t>
      </w:r>
    </w:p>
    <w:p w14:paraId="45E2AFD9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2480E1B7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Лесопромышленный комплекс</w:t>
      </w:r>
    </w:p>
    <w:p w14:paraId="7F5FE0B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1C3C2E36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4BC598C5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76829E85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 w:rsidRPr="00237046">
        <w:rPr>
          <w:rFonts w:ascii="Times New Roman" w:hAnsi="Times New Roman"/>
          <w:color w:val="000000"/>
          <w:sz w:val="24"/>
          <w:szCs w:val="24"/>
        </w:rPr>
        <w:t>II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237046">
        <w:rPr>
          <w:rFonts w:ascii="Times New Roman" w:hAnsi="Times New Roman"/>
          <w:color w:val="000000"/>
          <w:sz w:val="24"/>
          <w:szCs w:val="24"/>
        </w:rPr>
        <w:t>III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, Приложения № 1 и № 18) с целью определения перспектив и проблем развития комплекса.</w:t>
      </w:r>
    </w:p>
    <w:p w14:paraId="0C08562C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Агропромышленный комплекс (далее - АПК)</w:t>
      </w:r>
    </w:p>
    <w:p w14:paraId="36DE8138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111013C5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14:paraId="30D3188D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2D61A49A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1. Определение влияния природных и социальных факторов на размещение отраслей АПК.</w:t>
      </w:r>
    </w:p>
    <w:p w14:paraId="15F47772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7. Инфраструктурный комплекс </w:t>
      </w:r>
    </w:p>
    <w:p w14:paraId="5E971F89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14:paraId="66A1C3C7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66E0908B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Транспорт и охрана окружающей среды.</w:t>
      </w:r>
    </w:p>
    <w:p w14:paraId="501609E0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7885A6FF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3A646F8F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3A18A295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5E21FB9A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2. Характеристика туристско-рекреационного потенциала своего края.</w:t>
      </w:r>
    </w:p>
    <w:p w14:paraId="58BE3C1A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8. Обобщение знаний </w:t>
      </w:r>
    </w:p>
    <w:p w14:paraId="1514A6A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544971FD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20A6C849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395E5609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731775FA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15E86F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2. Регионы России</w:t>
      </w:r>
    </w:p>
    <w:p w14:paraId="7182EAD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Западный макрорегион (Европейская часть) России</w:t>
      </w:r>
    </w:p>
    <w:p w14:paraId="46778E3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73970394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14:paraId="037148CB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1. Сравнение ЭГП двух географических районов страны по разным источникам информации.</w:t>
      </w:r>
    </w:p>
    <w:p w14:paraId="2C024952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6EC3A3C1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</w:t>
      </w:r>
      <w:r w:rsidRPr="00237046">
        <w:rPr>
          <w:rFonts w:ascii="Times New Roman" w:hAnsi="Times New Roman"/>
          <w:b/>
          <w:color w:val="333333"/>
          <w:sz w:val="24"/>
          <w:szCs w:val="24"/>
          <w:lang w:val="ru-RU"/>
        </w:rPr>
        <w:t>Восточный макрорегион (</w:t>
      </w: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Азиатская часть) России</w:t>
      </w:r>
    </w:p>
    <w:p w14:paraId="626E2291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14:paraId="3630ED77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14:paraId="0E12D170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02F97C0D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14:paraId="3818A157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23F25D4D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Обобщение знаний </w:t>
      </w:r>
    </w:p>
    <w:p w14:paraId="23F22386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1B498946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Раздел 6. Россия в современном мире</w:t>
      </w:r>
    </w:p>
    <w:p w14:paraId="6F2401BE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5363C285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352A42C1" w14:textId="77777777" w:rsidR="0071412B" w:rsidRDefault="0071412B">
      <w:pPr>
        <w:rPr>
          <w:rFonts w:ascii="Times New Roman" w:hAnsi="Times New Roman"/>
          <w:sz w:val="24"/>
          <w:szCs w:val="24"/>
          <w:lang w:val="ru-RU"/>
        </w:rPr>
      </w:pPr>
    </w:p>
    <w:p w14:paraId="314FC92B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block-19524178"/>
      <w:bookmarkEnd w:id="6"/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5CE55567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50A4800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679244E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0072AB4B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14:paraId="4A21FF6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154F5A1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203F596E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39569239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49347690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7CB554B1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537EF719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8DA4A08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7956E779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5FB139B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5C2BE485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14:paraId="1AEA9989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14:paraId="3510E0BB" w14:textId="77777777" w:rsidR="0071412B" w:rsidRPr="00237046" w:rsidRDefault="0071412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14:paraId="638A361B" w14:textId="77777777" w:rsidR="0071412B" w:rsidRPr="00237046" w:rsidRDefault="0071412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484A9149" w14:textId="77777777" w:rsidR="0071412B" w:rsidRPr="00237046" w:rsidRDefault="0071412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6FB47170" w14:textId="77777777" w:rsidR="0071412B" w:rsidRPr="00237046" w:rsidRDefault="0071412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7870C04F" w14:textId="77777777" w:rsidR="0071412B" w:rsidRPr="00237046" w:rsidRDefault="0071412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188E82D3" w14:textId="77777777" w:rsidR="0071412B" w:rsidRPr="00237046" w:rsidRDefault="0071412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3D9053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</w:p>
    <w:p w14:paraId="0AD6986C" w14:textId="77777777" w:rsidR="0071412B" w:rsidRPr="00237046" w:rsidRDefault="0071412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вопросы как исследовательский инструмент познания;</w:t>
      </w:r>
    </w:p>
    <w:p w14:paraId="65A219A9" w14:textId="77777777" w:rsidR="0071412B" w:rsidRPr="00237046" w:rsidRDefault="0071412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6BF4B9A" w14:textId="77777777" w:rsidR="0071412B" w:rsidRPr="00237046" w:rsidRDefault="0071412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43C4194E" w14:textId="77777777" w:rsidR="0071412B" w:rsidRPr="00237046" w:rsidRDefault="0071412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550B8E51" w14:textId="77777777" w:rsidR="0071412B" w:rsidRPr="00237046" w:rsidRDefault="0071412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 информации, полученной в ходе гео­графического исследования;</w:t>
      </w:r>
    </w:p>
    <w:p w14:paraId="375F901E" w14:textId="77777777" w:rsidR="0071412B" w:rsidRPr="00237046" w:rsidRDefault="0071412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6828AECE" w14:textId="77777777" w:rsidR="0071412B" w:rsidRPr="00237046" w:rsidRDefault="0071412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7BC701DA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Работа с информацией</w:t>
      </w:r>
    </w:p>
    <w:p w14:paraId="1C9F136A" w14:textId="77777777" w:rsidR="0071412B" w:rsidRPr="00237046" w:rsidRDefault="0071412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1DB88FDE" w14:textId="77777777" w:rsidR="0071412B" w:rsidRPr="00237046" w:rsidRDefault="0071412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4C7400A1" w14:textId="77777777" w:rsidR="0071412B" w:rsidRPr="00237046" w:rsidRDefault="0071412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1948F72F" w14:textId="77777777" w:rsidR="0071412B" w:rsidRPr="00237046" w:rsidRDefault="0071412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географической информации;</w:t>
      </w:r>
    </w:p>
    <w:p w14:paraId="1F3F7F9F" w14:textId="77777777" w:rsidR="0071412B" w:rsidRPr="00237046" w:rsidRDefault="0071412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620FBD6B" w14:textId="77777777" w:rsidR="0071412B" w:rsidRPr="00237046" w:rsidRDefault="0071412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14:paraId="10E296BA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FBD23C7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Овладению универсальными коммуникативными действиями:</w:t>
      </w:r>
    </w:p>
    <w:p w14:paraId="76126AB2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Общение</w:t>
      </w:r>
    </w:p>
    <w:p w14:paraId="3B9433F6" w14:textId="77777777" w:rsidR="0071412B" w:rsidRPr="00237046" w:rsidRDefault="0071412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3F9A439A" w14:textId="77777777" w:rsidR="0071412B" w:rsidRPr="00237046" w:rsidRDefault="0071412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C203F9E" w14:textId="77777777" w:rsidR="0071412B" w:rsidRPr="00237046" w:rsidRDefault="0071412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1C354D9E" w14:textId="77777777" w:rsidR="0071412B" w:rsidRPr="00237046" w:rsidRDefault="0071412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14:paraId="43EF693C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</w:t>
      </w:r>
    </w:p>
    <w:p w14:paraId="52A4FD89" w14:textId="77777777" w:rsidR="0071412B" w:rsidRPr="00237046" w:rsidRDefault="0071412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E9F4956" w14:textId="77777777" w:rsidR="0071412B" w:rsidRPr="00237046" w:rsidRDefault="0071412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FCD368A" w14:textId="77777777" w:rsidR="0071412B" w:rsidRPr="00237046" w:rsidRDefault="0071412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14:paraId="5EB24537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163D32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14:paraId="0836AECA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14:paraId="34DC262B" w14:textId="77777777" w:rsidR="0071412B" w:rsidRPr="00237046" w:rsidRDefault="0071412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7CB10E98" w14:textId="77777777" w:rsidR="0071412B" w:rsidRPr="00237046" w:rsidRDefault="0071412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2F89C84B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</w:t>
      </w:r>
    </w:p>
    <w:p w14:paraId="53D5AE73" w14:textId="77777777" w:rsidR="0071412B" w:rsidRPr="00237046" w:rsidRDefault="0071412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14:paraId="47925D60" w14:textId="77777777" w:rsidR="0071412B" w:rsidRPr="00237046" w:rsidRDefault="0071412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5514FF6B" w14:textId="77777777" w:rsidR="0071412B" w:rsidRPr="00237046" w:rsidRDefault="0071412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1979A05" w14:textId="77777777" w:rsidR="0071412B" w:rsidRPr="00237046" w:rsidRDefault="0071412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14:paraId="4FFC65BE" w14:textId="77777777" w:rsidR="0071412B" w:rsidRPr="00237046" w:rsidRDefault="0071412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Принятие себя и других</w:t>
      </w:r>
    </w:p>
    <w:p w14:paraId="20D7FF25" w14:textId="77777777" w:rsidR="0071412B" w:rsidRPr="00237046" w:rsidRDefault="0071412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14:paraId="1963EF1B" w14:textId="77777777" w:rsidR="0071412B" w:rsidRPr="00237046" w:rsidRDefault="0071412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другого.</w:t>
      </w:r>
    </w:p>
    <w:p w14:paraId="29D8AF49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C93A24" w14:textId="77777777" w:rsidR="0071412B" w:rsidRPr="005650F0" w:rsidRDefault="0071412B" w:rsidP="005650F0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14:paraId="5AC860E0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54395D7F" w14:textId="77777777" w:rsidR="0071412B" w:rsidRPr="00237046" w:rsidRDefault="0071412B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37C4AF19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0F7E2362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75201D25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6C0B1DA2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017CC02C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29E51640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54936CEB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36C64648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6F82FE49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0F623753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45F127EB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4F954820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различать природно-ресурсный, человеческий и производственный капитал;</w:t>
      </w:r>
    </w:p>
    <w:p w14:paraId="2CFCC0BA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транспорта и основные показатели их работы: грузооборот и пассажирооборот;</w:t>
      </w:r>
    </w:p>
    <w:p w14:paraId="777A75E2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300968E5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7409F487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3CF6C8FE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62898C1E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51D13E8D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63599763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7F11ADF1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644AF5DA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2AC69D6A" w14:textId="77777777" w:rsidR="0071412B" w:rsidRPr="00237046" w:rsidRDefault="0071412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место и роль России в мировом хозяйстве.</w:t>
      </w:r>
    </w:p>
    <w:p w14:paraId="2091B098" w14:textId="77777777" w:rsidR="0071412B" w:rsidRPr="00237046" w:rsidRDefault="0071412B">
      <w:pPr>
        <w:rPr>
          <w:rFonts w:ascii="Times New Roman" w:hAnsi="Times New Roman"/>
          <w:sz w:val="24"/>
          <w:szCs w:val="24"/>
          <w:lang w:val="ru-RU"/>
        </w:rPr>
        <w:sectPr w:rsidR="0071412B" w:rsidRPr="00237046" w:rsidSect="00C773D8">
          <w:pgSz w:w="11906" w:h="16383"/>
          <w:pgMar w:top="1134" w:right="850" w:bottom="1134" w:left="1080" w:header="720" w:footer="720" w:gutter="0"/>
          <w:cols w:space="720"/>
        </w:sectPr>
      </w:pPr>
    </w:p>
    <w:p w14:paraId="10307CD5" w14:textId="77777777" w:rsidR="0071412B" w:rsidRDefault="0071412B" w:rsidP="005650F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19524179"/>
      <w:bookmarkEnd w:id="7"/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576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2F31A10A" w14:textId="77777777" w:rsidR="0071412B" w:rsidRPr="006576CB" w:rsidRDefault="0071412B" w:rsidP="00E70D55">
      <w:pPr>
        <w:ind w:left="117" w:right="15" w:firstLine="708"/>
        <w:jc w:val="both"/>
        <w:rPr>
          <w:lang w:val="ru-RU"/>
        </w:rPr>
      </w:pPr>
      <w:r w:rsidRPr="004D0084">
        <w:rPr>
          <w:lang w:val="ru-RU"/>
        </w:rPr>
        <w:t xml:space="preserve">Тематическое планирование и количество часов, отводимых на освоение каждой темы учебного предмета «География» Примерной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Примерной рабочей программы учебного предмета «География»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тем, рекомендациями по отбору и адаптации учебного материала по географии, представленными в Пояснительной записке. </w:t>
      </w:r>
    </w:p>
    <w:p w14:paraId="1DFBD62D" w14:textId="77777777" w:rsidR="0071412B" w:rsidRPr="00237046" w:rsidRDefault="0071412B" w:rsidP="005650F0">
      <w:pPr>
        <w:spacing w:after="0"/>
        <w:rPr>
          <w:rFonts w:ascii="Times New Roman" w:hAnsi="Times New Roman"/>
          <w:sz w:val="24"/>
          <w:szCs w:val="24"/>
        </w:rPr>
      </w:pPr>
      <w:r w:rsidRPr="006576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37046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402"/>
        <w:gridCol w:w="867"/>
        <w:gridCol w:w="607"/>
        <w:gridCol w:w="900"/>
        <w:gridCol w:w="160"/>
        <w:gridCol w:w="560"/>
        <w:gridCol w:w="1168"/>
        <w:gridCol w:w="2638"/>
      </w:tblGrid>
      <w:tr w:rsidR="0071412B" w:rsidRPr="00237046" w14:paraId="1C030734" w14:textId="77777777" w:rsidTr="005650F0">
        <w:trPr>
          <w:trHeight w:val="144"/>
          <w:tblCellSpacing w:w="20" w:type="nil"/>
        </w:trPr>
        <w:tc>
          <w:tcPr>
            <w:tcW w:w="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4322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6149F5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1030B32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755B90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4"/>
            <w:tcMar>
              <w:top w:w="50" w:type="dxa"/>
              <w:left w:w="100" w:type="dxa"/>
            </w:tcMar>
            <w:vAlign w:val="center"/>
          </w:tcPr>
          <w:p w14:paraId="6EA75365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7497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80968B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37046" w14:paraId="2ABF8CD3" w14:textId="77777777" w:rsidTr="005650F0">
        <w:trPr>
          <w:trHeight w:val="144"/>
          <w:tblCellSpacing w:w="20" w:type="nil"/>
        </w:trPr>
        <w:tc>
          <w:tcPr>
            <w:tcW w:w="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381DBF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6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A09A4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B0CFF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72611A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3A807AA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DEF297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B16CCA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4B586B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E2433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37046" w14:paraId="7F1542C4" w14:textId="77777777" w:rsidTr="005650F0">
        <w:trPr>
          <w:trHeight w:val="144"/>
          <w:tblCellSpacing w:w="20" w:type="nil"/>
        </w:trPr>
        <w:tc>
          <w:tcPr>
            <w:tcW w:w="9846" w:type="dxa"/>
            <w:gridSpan w:val="9"/>
            <w:tcMar>
              <w:top w:w="50" w:type="dxa"/>
              <w:left w:w="100" w:type="dxa"/>
            </w:tcMar>
            <w:vAlign w:val="center"/>
          </w:tcPr>
          <w:p w14:paraId="118A3B6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Хозяйство России</w:t>
            </w:r>
          </w:p>
        </w:tc>
      </w:tr>
      <w:tr w:rsidR="0071412B" w:rsidRPr="00287F04" w14:paraId="084B2EDB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DAF586E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7AE05E4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Общая характеристика хозяйства России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C8DE6C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3ADADBB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92C1EF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2CAD1D5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454201F7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47514D6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1512DA4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Топливно-энергетический комплекс (ТЭК)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F4BE32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6D562C7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DF43D7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3DE6406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505100F0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10524A4F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3FF9698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E53308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387A3B0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437896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219E488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14678777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4E9DE33C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1A234BC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71F59C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68C4EA0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552351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1DCB1EC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47AF9F05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62C4A04B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2C4642B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Химико-лесной комплекс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E79A49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3BAD283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CEC0E7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06F387D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0288DDC5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3774611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06BD031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Агропромышленный комплекс (АПК)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C2BBC5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54E4C6D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AD2E9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79E2880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01844A32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57B079A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2837C02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Инфраструктурный комплекс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DD389C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3758BF6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2B3A9D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218835C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2FAAA86E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4B1F226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876" w:type="dxa"/>
            <w:gridSpan w:val="3"/>
            <w:tcMar>
              <w:top w:w="50" w:type="dxa"/>
              <w:left w:w="100" w:type="dxa"/>
            </w:tcMar>
            <w:vAlign w:val="center"/>
          </w:tcPr>
          <w:p w14:paraId="047792C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знаний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A46949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20" w:type="dxa"/>
            <w:gridSpan w:val="2"/>
            <w:tcMar>
              <w:top w:w="50" w:type="dxa"/>
              <w:left w:w="100" w:type="dxa"/>
            </w:tcMar>
            <w:vAlign w:val="center"/>
          </w:tcPr>
          <w:p w14:paraId="00BE41F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DF558B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6858BF2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37046" w14:paraId="7CB0A5ED" w14:textId="77777777" w:rsidTr="005650F0">
        <w:trPr>
          <w:trHeight w:val="144"/>
          <w:tblCellSpacing w:w="20" w:type="nil"/>
        </w:trPr>
        <w:tc>
          <w:tcPr>
            <w:tcW w:w="4420" w:type="dxa"/>
            <w:gridSpan w:val="4"/>
            <w:tcMar>
              <w:top w:w="50" w:type="dxa"/>
              <w:left w:w="100" w:type="dxa"/>
            </w:tcMar>
            <w:vAlign w:val="center"/>
          </w:tcPr>
          <w:p w14:paraId="410C50F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08BC94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4526" w:type="dxa"/>
            <w:gridSpan w:val="4"/>
            <w:tcMar>
              <w:top w:w="50" w:type="dxa"/>
              <w:left w:w="100" w:type="dxa"/>
            </w:tcMar>
            <w:vAlign w:val="center"/>
          </w:tcPr>
          <w:p w14:paraId="5DB4D087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37046" w14:paraId="1CB8A6CA" w14:textId="77777777" w:rsidTr="005650F0">
        <w:trPr>
          <w:trHeight w:val="144"/>
          <w:tblCellSpacing w:w="20" w:type="nil"/>
        </w:trPr>
        <w:tc>
          <w:tcPr>
            <w:tcW w:w="9846" w:type="dxa"/>
            <w:gridSpan w:val="9"/>
            <w:tcMar>
              <w:top w:w="50" w:type="dxa"/>
              <w:left w:w="100" w:type="dxa"/>
            </w:tcMar>
            <w:vAlign w:val="center"/>
          </w:tcPr>
          <w:p w14:paraId="1FDA81F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Регионы России</w:t>
            </w:r>
          </w:p>
        </w:tc>
      </w:tr>
      <w:tr w:rsidR="0071412B" w:rsidRPr="00287F04" w14:paraId="00210D0E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72E366DA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14:paraId="18EDA06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F2E3AF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667" w:type="dxa"/>
            <w:gridSpan w:val="3"/>
            <w:tcMar>
              <w:top w:w="50" w:type="dxa"/>
              <w:left w:w="100" w:type="dxa"/>
            </w:tcMar>
            <w:vAlign w:val="center"/>
          </w:tcPr>
          <w:p w14:paraId="5B9A245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14:paraId="437150C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6D3407E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01307D22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0EFE929A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14:paraId="574AE07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Восточный макрорегион (Азиатская часть) России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E92C24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67" w:type="dxa"/>
            <w:gridSpan w:val="3"/>
            <w:tcMar>
              <w:top w:w="50" w:type="dxa"/>
              <w:left w:w="100" w:type="dxa"/>
            </w:tcMar>
            <w:vAlign w:val="center"/>
          </w:tcPr>
          <w:p w14:paraId="0F3409E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14:paraId="5A6D340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2A72624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3A22DBA9" w14:textId="77777777" w:rsidTr="005650F0">
        <w:trPr>
          <w:trHeight w:val="144"/>
          <w:tblCellSpacing w:w="20" w:type="nil"/>
        </w:trPr>
        <w:tc>
          <w:tcPr>
            <w:tcW w:w="544" w:type="dxa"/>
            <w:tcMar>
              <w:top w:w="50" w:type="dxa"/>
              <w:left w:w="100" w:type="dxa"/>
            </w:tcMar>
            <w:vAlign w:val="center"/>
          </w:tcPr>
          <w:p w14:paraId="3C3D3E32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02" w:type="dxa"/>
            <w:tcMar>
              <w:top w:w="50" w:type="dxa"/>
              <w:left w:w="100" w:type="dxa"/>
            </w:tcMar>
            <w:vAlign w:val="center"/>
          </w:tcPr>
          <w:p w14:paraId="1487CA8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8714B2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7" w:type="dxa"/>
            <w:gridSpan w:val="3"/>
            <w:tcMar>
              <w:top w:w="50" w:type="dxa"/>
              <w:left w:w="100" w:type="dxa"/>
            </w:tcMar>
            <w:vAlign w:val="center"/>
          </w:tcPr>
          <w:p w14:paraId="6D5BD94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14:paraId="77AC2E2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237427A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37046" w14:paraId="176218E7" w14:textId="77777777" w:rsidTr="005650F0">
        <w:trPr>
          <w:trHeight w:val="144"/>
          <w:tblCellSpacing w:w="20" w:type="nil"/>
        </w:trPr>
        <w:tc>
          <w:tcPr>
            <w:tcW w:w="2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651A4A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6525A43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6033" w:type="dxa"/>
            <w:gridSpan w:val="6"/>
            <w:tcMar>
              <w:top w:w="50" w:type="dxa"/>
              <w:left w:w="100" w:type="dxa"/>
            </w:tcMar>
            <w:vAlign w:val="center"/>
          </w:tcPr>
          <w:p w14:paraId="7019586C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7450871F" w14:textId="77777777" w:rsidTr="005650F0">
        <w:trPr>
          <w:trHeight w:val="144"/>
          <w:tblCellSpacing w:w="20" w:type="nil"/>
        </w:trPr>
        <w:tc>
          <w:tcPr>
            <w:tcW w:w="2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9621E8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3439D4E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67" w:type="dxa"/>
            <w:gridSpan w:val="3"/>
            <w:tcMar>
              <w:top w:w="50" w:type="dxa"/>
              <w:left w:w="100" w:type="dxa"/>
            </w:tcMar>
            <w:vAlign w:val="center"/>
          </w:tcPr>
          <w:p w14:paraId="29A9235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14:paraId="58BDABC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7F72DB3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87F04" w14:paraId="39AF5FDE" w14:textId="77777777" w:rsidTr="005650F0">
        <w:trPr>
          <w:trHeight w:val="144"/>
          <w:tblCellSpacing w:w="20" w:type="nil"/>
        </w:trPr>
        <w:tc>
          <w:tcPr>
            <w:tcW w:w="2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05CAEA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0EA59A1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67" w:type="dxa"/>
            <w:gridSpan w:val="3"/>
            <w:tcMar>
              <w:top w:w="50" w:type="dxa"/>
              <w:left w:w="100" w:type="dxa"/>
            </w:tcMar>
            <w:vAlign w:val="center"/>
          </w:tcPr>
          <w:p w14:paraId="0214E7C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14:paraId="770D8AF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5D98603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1412B" w:rsidRPr="00237046" w14:paraId="5714A283" w14:textId="77777777" w:rsidTr="005650F0">
        <w:trPr>
          <w:trHeight w:val="144"/>
          <w:tblCellSpacing w:w="20" w:type="nil"/>
        </w:trPr>
        <w:tc>
          <w:tcPr>
            <w:tcW w:w="2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7FD8B3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14:paraId="74D3507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gridSpan w:val="3"/>
            <w:tcMar>
              <w:top w:w="50" w:type="dxa"/>
              <w:left w:w="100" w:type="dxa"/>
            </w:tcMar>
            <w:vAlign w:val="center"/>
          </w:tcPr>
          <w:p w14:paraId="69C3C77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8" w:type="dxa"/>
            <w:gridSpan w:val="2"/>
            <w:tcMar>
              <w:top w:w="50" w:type="dxa"/>
              <w:left w:w="100" w:type="dxa"/>
            </w:tcMar>
            <w:vAlign w:val="center"/>
          </w:tcPr>
          <w:p w14:paraId="16C8FED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37E49428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AB6F94" w14:textId="77777777" w:rsidR="0071412B" w:rsidRDefault="0071412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19524184"/>
      <w:bookmarkEnd w:id="8"/>
    </w:p>
    <w:p w14:paraId="44E46180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087D3216" w14:textId="77777777" w:rsidR="0071412B" w:rsidRDefault="0071412B" w:rsidP="00602B63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45F72D84" w14:textId="77777777" w:rsidR="0071412B" w:rsidRPr="00237046" w:rsidRDefault="0071412B" w:rsidP="00602B63">
      <w:pPr>
        <w:spacing w:after="0"/>
        <w:rPr>
          <w:rFonts w:ascii="Times New Roman" w:hAnsi="Times New Roman"/>
          <w:sz w:val="24"/>
          <w:szCs w:val="24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9846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3736"/>
        <w:gridCol w:w="540"/>
        <w:gridCol w:w="900"/>
        <w:gridCol w:w="770"/>
        <w:gridCol w:w="995"/>
        <w:gridCol w:w="2401"/>
      </w:tblGrid>
      <w:tr w:rsidR="0071412B" w:rsidRPr="00237046" w14:paraId="3401CF2B" w14:textId="77777777" w:rsidTr="00D91E47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9EB4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E40A3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7B5E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41B9DF9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Mar>
              <w:top w:w="50" w:type="dxa"/>
              <w:left w:w="100" w:type="dxa"/>
            </w:tcMar>
            <w:vAlign w:val="center"/>
          </w:tcPr>
          <w:p w14:paraId="12C3960D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01D4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651161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9922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2F7B5A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37046" w14:paraId="238E229D" w14:textId="77777777" w:rsidTr="00D91E47">
        <w:trPr>
          <w:trHeight w:val="144"/>
          <w:tblCellSpacing w:w="20" w:type="nil"/>
        </w:trPr>
        <w:tc>
          <w:tcPr>
            <w:tcW w:w="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5813C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BA1C0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CA9437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48E7B8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926E78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48C0F7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C3911C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46BF42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37055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797519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54BE6256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ED2B568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4861E7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Факторы производства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84C74B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827032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BB195B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6C9421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51F8E6E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/886647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1412B" w:rsidRPr="00287F04" w14:paraId="4E3FBFB3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6CF6F3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EEA28A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Геостратегические территории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8269E2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C8E385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7159E9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372712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86BE51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/8866497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74E38A28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EAA1FE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F96ADA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2906CC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9AA065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AC19DE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D39B8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10195F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/88664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1412B" w:rsidRPr="00287F04" w14:paraId="6D7B1FC0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83827C7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D5AD1E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032CE1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8189C3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32E111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51BBA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F97CC0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/8866505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08E834FD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77E089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91BEB1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Угольная промышленность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F1766B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FCD4B2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1C8357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8B7CF1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E90ED3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71412B" w:rsidRPr="00287F04" w14:paraId="5BD94A66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F458CA0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A30B13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90C463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6EE18F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73FF70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BF4655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79E185D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/886652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12B" w:rsidRPr="00287F04" w14:paraId="71B0041C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A080019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FF89F2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Газовая промышленность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FFDFCA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DD32F1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9C2990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975EEF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1C5E88B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/8866541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23B324D1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89A9D63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E94922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4B74B3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6CE4D0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36E1EF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A7F67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0A777F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/88665586</w:t>
              </w:r>
            </w:hyperlink>
          </w:p>
        </w:tc>
      </w:tr>
      <w:tr w:rsidR="0071412B" w:rsidRPr="00237046" w14:paraId="11A9DC58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A981BBA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86C721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3615C5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920E8E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E93913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37377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1757782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355B1AEB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C76E3D3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80EF6E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12319A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A9B8FF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CEF5D2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D4D01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040146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/88665720</w:t>
              </w:r>
            </w:hyperlink>
          </w:p>
        </w:tc>
      </w:tr>
      <w:tr w:rsidR="0071412B" w:rsidRPr="00287F04" w14:paraId="5E70DF62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3247401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88308E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5FA5FA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33E48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ED1FF1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348B4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7FCFB57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/88665892</w:t>
              </w:r>
            </w:hyperlink>
          </w:p>
        </w:tc>
      </w:tr>
      <w:tr w:rsidR="0071412B" w:rsidRPr="00287F04" w14:paraId="697A1423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B368DF1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66F01A2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427846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B0F85D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D8F415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CA2FB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5696925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77EC7337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B636373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EEAF95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76D1C4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FE3CD1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140467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9DB61C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041D09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71412B" w:rsidRPr="00287F04" w14:paraId="5542C426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50D0BEE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08F709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9DE52F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12214A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37FA16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60295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7E1DB8A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35EAB72B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D6BD705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D24C64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6D6E47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D0760D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F1A767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3F77B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6EE0821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/88665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1412B" w:rsidRPr="00237046" w14:paraId="59C2FDD6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881C32B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528F43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F2E4A5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DE6830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F3EAAA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226424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70C8932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0535462E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890E88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A34C76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Химическая промышленность. Состав, место и значение в хозяйстве.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Место России в мировом производстве химической продукции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5D27DC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730207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C59977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15B40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5FA983E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/886660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12B" w:rsidRPr="00287F04" w14:paraId="376DE338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7D1F45A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C980FE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0A6669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ABA4A5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7C3520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2E057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6F94B84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/886662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12B" w:rsidRPr="00287F04" w14:paraId="622903E9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DB29F02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88AC40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Лесопромышленный комплекс. Состав, место и значение в хозяйстве.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E8F122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1B7C17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1871DD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90D94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7AEC9BF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/88666684</w:t>
              </w:r>
            </w:hyperlink>
          </w:p>
        </w:tc>
      </w:tr>
      <w:tr w:rsidR="0071412B" w:rsidRPr="00287F04" w14:paraId="09A78035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A87FB1A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DB8FF2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D20FB1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54D9A9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D3068A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2B815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10CF88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12B" w:rsidRPr="00237046" w14:paraId="228B20A7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9EE1BF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EB39AB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B440D9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CC9436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02B841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077064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713893C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6B26FA28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E706B60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49D4315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C76C7C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3DAF4F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1F448E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39E717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60745D2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1412B" w:rsidRPr="00287F04" w14:paraId="459DDFC0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157D1EF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11D8BF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58FBA9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5F69C6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0DB224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1BF48E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25D6FF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12B" w:rsidRPr="00287F04" w14:paraId="6B5A83C5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49DB459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411C8DE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F7BB88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862A09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AB82F8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7032F7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041E77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1412B" w:rsidRPr="00287F04" w14:paraId="0A23F75F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A7E02D9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F3FF01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2E9564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C9EB72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FE6492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908D1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7480BEC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/8866716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12B" w:rsidRPr="00237046" w14:paraId="32F995ED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0D59C9A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DE5966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BC82B8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93A139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40F2B6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500DF3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1D7F2D4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2464222A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BF96C5B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ABEAEE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Инфраструктурный комплекс.Транспорт.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049D26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B1A840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346DD2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09DE86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4E9476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/886672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12B" w:rsidRPr="00287F04" w14:paraId="272DE526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07F7B80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5B1B9F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E37F1C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342355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E05BF6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D8C6FA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5FA3BA4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/8866748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12B" w:rsidRPr="00287F04" w14:paraId="750ABBD3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6BCB4DA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072E51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Транспорт и охрана окружающей среды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2CA76C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C3C3DB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E19360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83A979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AD5542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/886675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71412B" w:rsidRPr="00237046" w14:paraId="0DA42120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7D4956C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1752F2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"Информационная инфраструктура"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79F63C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8C3BD8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849F38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80F563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1F6C0262" w14:textId="77777777" w:rsidR="0071412B" w:rsidRPr="00237046" w:rsidRDefault="00000000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71412B"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https://m.edsoo.ru/88667c28]]</w:t>
              </w:r>
            </w:hyperlink>
          </w:p>
        </w:tc>
      </w:tr>
      <w:tr w:rsidR="0071412B" w:rsidRPr="00287F04" w14:paraId="6EBCA9FD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C9792F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0DED7BA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AAE580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D7365D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F16175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8AF7B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74F0D4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/88667980</w:t>
              </w:r>
            </w:hyperlink>
          </w:p>
        </w:tc>
      </w:tr>
      <w:tr w:rsidR="0071412B" w:rsidRPr="00237046" w14:paraId="2F68ADF0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6D2494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C51A75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38EB00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404693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84641C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56F38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4C908F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081AE310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DE5A65B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4E2BC68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06CF2B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EA8ABC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7D3B65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006BE9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DCB377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71412B" w:rsidRPr="00287F04" w14:paraId="6961C2B6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A859DB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42FFC16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8AB836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6DCF15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523782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C5A9C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60E9B1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/886680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412B" w:rsidRPr="00287F04" w14:paraId="13A6F174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677A0C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65FB1E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Европейский Север России. Географическое положение.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038F34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3DA27D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337215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08112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187D94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/886681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12B" w:rsidRPr="00287F04" w14:paraId="68468CBE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689AA43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6A558BE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EE411C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E8ACD5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DF5737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C5BF17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6E4BAD5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/886682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71412B" w:rsidRPr="00237046" w14:paraId="173420D2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5924BA2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086C744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3B6578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549DB8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D775D9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74EA01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E6015E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72451F4E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5DBE81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0637EF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Северо-Запад России. Географическое положение.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40B987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BE3C31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BBF873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B2542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5D53C8A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/88668416</w:t>
              </w:r>
            </w:hyperlink>
          </w:p>
        </w:tc>
      </w:tr>
      <w:tr w:rsidR="0071412B" w:rsidRPr="00287F04" w14:paraId="101710F4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0CEEA78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D05F69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8D2593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68B4B8B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81E3CD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B11A69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F31445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/8866852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15EBEC18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FF20A39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637F25A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FD3E4D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EFFB56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2DFC07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CE81D2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1FB24AC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12B" w:rsidRPr="00287F04" w14:paraId="55FB7E49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6CD1DDA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5FEF27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 Россия. Особенности населения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0A8708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8F1FF2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6D73F2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A9ECB4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8E861C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0387071C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C288772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9E0DA7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22A981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1AA54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44310E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BEC104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A3A8ED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12B" w:rsidRPr="00287F04" w14:paraId="19D2D9C5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E285C57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D6B650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C0F74E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80517C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66D7D1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165A33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533455F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71412B" w:rsidRPr="00287F04" w14:paraId="76DBA6DA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8F929C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9C41DD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3B8BE0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6004D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BA6793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84BC9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1B43107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71412B" w:rsidRPr="00287F04" w14:paraId="4054458C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639D0289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9774007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Юг Европейской части России. Географическое положение.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природно-ресурсного потенциала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EE0027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2CC6D3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786E83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D867A6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B1218F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/88668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1412B" w:rsidRPr="00287F04" w14:paraId="14099813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BFCDDD4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ED7034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9A59EF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1D08AA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864EEF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330EEB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743EDE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/886690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1412B" w:rsidRPr="00287F04" w14:paraId="6E7F0ACE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F1BC161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6D6941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0FBCE6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72A517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D83E20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781F47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F8B4FB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/88669226</w:t>
              </w:r>
            </w:hyperlink>
          </w:p>
        </w:tc>
      </w:tr>
      <w:tr w:rsidR="0071412B" w:rsidRPr="00287F04" w14:paraId="3AE9D9CF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ACE786D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DEE9D2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610AE4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08FB89A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4DBAE2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AB588C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514E10D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/886693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12B" w:rsidRPr="00287F04" w14:paraId="01402C7E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855A6C7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48EBEC3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DD1141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8FC1BE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AC7688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F02B7F9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658A1B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/886695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1412B" w:rsidRPr="00287F04" w14:paraId="0C3B5DCB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5F796CC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660CC5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Урал. Особенности населения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A8C7F8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B057D0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C9AD36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AAD106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C5B0E2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1412B" w:rsidRPr="00287F04" w14:paraId="3BDCA38B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C89E3E0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0F7EBE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220F8F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5FC20F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48908D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24A53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70E27CD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/8866980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1412B" w:rsidRPr="00237046" w14:paraId="4FA47C83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A7AD82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5C2FCA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4644EA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29C2A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81DF2D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FF9D7F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EDF82AA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32E14264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44995BD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46025FE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427196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B07875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AE03AD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73F592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44CD70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/88669938</w:t>
              </w:r>
            </w:hyperlink>
          </w:p>
        </w:tc>
      </w:tr>
      <w:tr w:rsidR="0071412B" w:rsidRPr="00287F04" w14:paraId="636E3864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6BCC7EE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34EA18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Сибирь. Географическое положение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A973DA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256E23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1FF043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F51811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4D2BB7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49CF4217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67639B5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090A560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8253EC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7E6F9A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304DBA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6A866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2DB3123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12B" w:rsidRPr="00287F04" w14:paraId="78566B74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F27525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28E68E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Сибирь. Особенности населения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C5A966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A496B6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DAB057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4FCBFE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3F59EFE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/88669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71412B" w:rsidRPr="00287F04" w14:paraId="3777DB9F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66533DC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38335F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Сибирь. Особенности хозяйства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BBB3E8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95A47B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77DF15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59FDFAF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15510F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12B" w:rsidRPr="00287F04" w14:paraId="4E349BBD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0C31361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6F4A85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2EAA38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E8FC23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C1B7C5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57E392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6643AE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12B" w:rsidRPr="00287F04" w14:paraId="2ADA86EA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3478A1C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A8A35F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Восток. Географическое положение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344AD0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CAFBCA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CE4AF2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C20414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C7475D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12B" w:rsidRPr="00287F04" w14:paraId="1318D001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C767A81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084662E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F4C3E8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B07DDB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7D1AE6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21CF8F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6C8706B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1412B" w:rsidRPr="00287F04" w14:paraId="2C0CAAF2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9F07B39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9B410C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Восток. Особенности населения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BF4585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17ECF3D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85365D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2767758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5CD323B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1412B" w:rsidRPr="00287F04" w14:paraId="55091FFF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7D06D183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09A0995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128212E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2B8DDBD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C37CA4D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358EE3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5B6E8A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1412B" w:rsidRPr="00287F04" w14:paraId="7424DC68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5A1D49BC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0A291C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7C063E0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AC4729F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D6E2D5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6CDDB1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625BBB1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12B" w:rsidRPr="00237046" w14:paraId="1DD548A5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4528826F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E20B18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74702F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A48F0A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B442DD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19FC41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59333DC3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12B" w:rsidRPr="00287F04" w14:paraId="63C567E0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1A509D83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21B76D9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4F3891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5DDE9496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EF733E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C8F16F6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0870A06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acf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1412B" w:rsidRPr="00287F04" w14:paraId="345BA548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272EF6E2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4FC2154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3B6B162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2BFFB1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A101F7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7949D3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B5FC6D5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1412B" w:rsidRPr="00287F04" w14:paraId="21331474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AE09512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4C3AC2E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1B135FA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3670ACC9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BA16354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6C4BDC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6AA6EF3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</w:hyperlink>
          </w:p>
        </w:tc>
      </w:tr>
      <w:tr w:rsidR="0071412B" w:rsidRPr="00287F04" w14:paraId="56E6E0CC" w14:textId="77777777" w:rsidTr="00D91E47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14:paraId="3FA45DF6" w14:textId="77777777" w:rsidR="0071412B" w:rsidRPr="00237046" w:rsidRDefault="007141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FB58C92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2DE8D97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7EEA9771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8C0D618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E21CED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tcMar>
              <w:top w:w="50" w:type="dxa"/>
              <w:left w:w="100" w:type="dxa"/>
            </w:tcMar>
            <w:vAlign w:val="center"/>
          </w:tcPr>
          <w:p w14:paraId="457C9181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/8866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3704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71412B" w:rsidRPr="00237046" w14:paraId="04341789" w14:textId="77777777" w:rsidTr="00D91E47">
        <w:trPr>
          <w:trHeight w:val="144"/>
          <w:tblCellSpacing w:w="20" w:type="nil"/>
        </w:trPr>
        <w:tc>
          <w:tcPr>
            <w:tcW w:w="4240" w:type="dxa"/>
            <w:gridSpan w:val="2"/>
            <w:tcMar>
              <w:top w:w="50" w:type="dxa"/>
              <w:left w:w="100" w:type="dxa"/>
            </w:tcMar>
            <w:vAlign w:val="center"/>
          </w:tcPr>
          <w:p w14:paraId="724AD144" w14:textId="77777777" w:rsidR="0071412B" w:rsidRPr="00237046" w:rsidRDefault="0071412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B4B11C5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900" w:type="dxa"/>
            <w:tcMar>
              <w:top w:w="50" w:type="dxa"/>
              <w:left w:w="100" w:type="dxa"/>
            </w:tcMar>
            <w:vAlign w:val="center"/>
          </w:tcPr>
          <w:p w14:paraId="49F573FB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86F2D9C" w14:textId="77777777" w:rsidR="0071412B" w:rsidRPr="00237046" w:rsidRDefault="007141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396" w:type="dxa"/>
            <w:gridSpan w:val="2"/>
            <w:tcMar>
              <w:top w:w="50" w:type="dxa"/>
              <w:left w:w="100" w:type="dxa"/>
            </w:tcMar>
            <w:vAlign w:val="center"/>
          </w:tcPr>
          <w:p w14:paraId="0C35BA2D" w14:textId="77777777" w:rsidR="0071412B" w:rsidRPr="00237046" w:rsidRDefault="007141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77854F" w14:textId="77777777" w:rsidR="0071412B" w:rsidRPr="004D0084" w:rsidRDefault="0071412B" w:rsidP="00D91E47">
      <w:pPr>
        <w:ind w:left="117" w:right="15" w:firstLine="567"/>
        <w:jc w:val="both"/>
        <w:rPr>
          <w:lang w:val="ru-RU"/>
        </w:rPr>
      </w:pPr>
      <w:bookmarkStart w:id="9" w:name="block-19524183"/>
      <w:bookmarkEnd w:id="9"/>
      <w:r w:rsidRPr="004D0084">
        <w:rPr>
          <w:lang w:val="ru-RU"/>
        </w:rPr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14:paraId="4D421DC9" w14:textId="77777777" w:rsidR="0071412B" w:rsidRDefault="0071412B" w:rsidP="008768C0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C7D8C0C" w14:textId="77777777" w:rsidR="0071412B" w:rsidRPr="00237046" w:rsidRDefault="0071412B" w:rsidP="008768C0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77729501" w14:textId="77777777" w:rsidR="0071412B" w:rsidRPr="00237046" w:rsidRDefault="0071412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1CB2FE4" w14:textId="77777777" w:rsidR="0071412B" w:rsidRPr="00237046" w:rsidRDefault="0071412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• География, 9 класс/ Алексеев А.И., Низовцев В.А., Николина В.В., Акционерное общество «Издательство «Просвещение»</w:t>
      </w:r>
      <w:r w:rsidRPr="00237046">
        <w:rPr>
          <w:rFonts w:ascii="Times New Roman" w:hAnsi="Times New Roman"/>
          <w:sz w:val="24"/>
          <w:szCs w:val="24"/>
          <w:lang w:val="ru-RU"/>
        </w:rPr>
        <w:br/>
      </w:r>
      <w:bookmarkStart w:id="10" w:name="52efa130-4e90-4033-b437-d2a7fae05a91"/>
      <w:bookmarkEnd w:id="10"/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География, 9 класс/ Алексеев А.И., Николина В.В., Липкина Е.К. и другие, Акционерное общество «Издательство «Просвещение»‌​</w:t>
      </w:r>
    </w:p>
    <w:p w14:paraId="6AF9004A" w14:textId="77777777" w:rsidR="0071412B" w:rsidRPr="00237046" w:rsidRDefault="0071412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6D8CF524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3A56A53" w14:textId="77777777" w:rsidR="0071412B" w:rsidRPr="00237046" w:rsidRDefault="0071412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BECE2EC" w14:textId="77777777" w:rsidR="0071412B" w:rsidRPr="00237046" w:rsidRDefault="0071412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14:paraId="19CA3960" w14:textId="77777777" w:rsidR="0071412B" w:rsidRPr="00237046" w:rsidRDefault="0071412B">
      <w:pPr>
        <w:spacing w:after="0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7E07CFD8" w14:textId="77777777" w:rsidR="0071412B" w:rsidRPr="00237046" w:rsidRDefault="007141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3704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0CBD859C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u w:val="single"/>
          <w:lang w:val="ru-RU"/>
        </w:rPr>
      </w:pPr>
    </w:p>
    <w:p w14:paraId="5DBB7A20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>4. Новая школа. Онлайн-школа подготовки к ЕГЭ по всем предметам.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78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educont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7C491043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>5. Новый диск. Цифровая образовательная платформа. Учебные материалы для педагогов и школьников. Интерактивный Конструктор уроков и упражнений.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79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educont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1A01D719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>6. Облако знаний. Интерактивные уроки и цифровые домашние задания.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80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www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imumk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53A59E31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>7. Фоксфорд. Крупнейшая онлайн-школа в России.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81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foxford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13B29BEA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>8. ЯКласс. Полнофункциональная цифровая система для образовательных организаций.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82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www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yaklass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461418E1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 xml:space="preserve">9. </w:t>
      </w:r>
      <w:r w:rsidRPr="00237046">
        <w:rPr>
          <w:rFonts w:ascii="Times New Roman" w:hAnsi="Times New Roman"/>
          <w:sz w:val="24"/>
          <w:szCs w:val="24"/>
        </w:rPr>
        <w:t>Globallab</w:t>
      </w:r>
      <w:r w:rsidRPr="00237046">
        <w:rPr>
          <w:rFonts w:ascii="Times New Roman" w:hAnsi="Times New Roman"/>
          <w:sz w:val="24"/>
          <w:szCs w:val="24"/>
          <w:lang w:val="ru-RU"/>
        </w:rPr>
        <w:t>. Цифровая образовательная среда совместной проектной и исследовательской деятельности.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83" w:anchor=".Yvqw2HZByUk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globallab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org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/#.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Yvqw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2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HZByUk</w:t>
        </w:r>
      </w:hyperlink>
    </w:p>
    <w:p w14:paraId="0C0B4469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 xml:space="preserve">10. </w:t>
      </w:r>
      <w:r w:rsidRPr="00237046">
        <w:rPr>
          <w:rFonts w:ascii="Times New Roman" w:hAnsi="Times New Roman"/>
          <w:sz w:val="24"/>
          <w:szCs w:val="24"/>
        </w:rPr>
        <w:t>IBLS</w:t>
      </w:r>
      <w:r w:rsidRPr="00237046">
        <w:rPr>
          <w:rFonts w:ascii="Times New Roman" w:hAnsi="Times New Roman"/>
          <w:sz w:val="24"/>
          <w:szCs w:val="24"/>
          <w:lang w:val="ru-RU"/>
        </w:rPr>
        <w:t>. Интеллектуальная образовательная платформа для учеников и педагогов с библиотекой образовательного контента по ФГОС.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84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ibls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one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274C2D5D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 xml:space="preserve">11. </w:t>
      </w:r>
      <w:r w:rsidRPr="00237046">
        <w:rPr>
          <w:rFonts w:ascii="Times New Roman" w:hAnsi="Times New Roman"/>
          <w:sz w:val="24"/>
          <w:szCs w:val="24"/>
        </w:rPr>
        <w:t>Ismart</w:t>
      </w:r>
      <w:r w:rsidRPr="00237046">
        <w:rPr>
          <w:rFonts w:ascii="Times New Roman" w:hAnsi="Times New Roman"/>
          <w:sz w:val="24"/>
          <w:szCs w:val="24"/>
          <w:lang w:val="ru-RU"/>
        </w:rPr>
        <w:t>. Умный тренажёр для повышения оценок.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85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www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ismart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org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30750B9F" w14:textId="77777777" w:rsidR="0071412B" w:rsidRPr="00237046" w:rsidRDefault="0071412B" w:rsidP="00104415">
      <w:pPr>
        <w:rPr>
          <w:rFonts w:ascii="Times New Roman" w:hAnsi="Times New Roman"/>
          <w:sz w:val="24"/>
          <w:szCs w:val="24"/>
          <w:lang w:val="ru-RU"/>
        </w:rPr>
      </w:pPr>
      <w:r w:rsidRPr="00237046">
        <w:rPr>
          <w:rFonts w:ascii="Times New Roman" w:hAnsi="Times New Roman"/>
          <w:sz w:val="24"/>
          <w:szCs w:val="24"/>
          <w:lang w:val="ru-RU"/>
        </w:rPr>
        <w:t xml:space="preserve">14. </w:t>
      </w:r>
      <w:r w:rsidRPr="00237046">
        <w:rPr>
          <w:rFonts w:ascii="Times New Roman" w:hAnsi="Times New Roman"/>
          <w:sz w:val="24"/>
          <w:szCs w:val="24"/>
        </w:rPr>
        <w:t>Uchi</w:t>
      </w:r>
      <w:r w:rsidRPr="00237046">
        <w:rPr>
          <w:rFonts w:ascii="Times New Roman" w:hAnsi="Times New Roman"/>
          <w:sz w:val="24"/>
          <w:szCs w:val="24"/>
          <w:lang w:val="ru-RU"/>
        </w:rPr>
        <w:t>.</w:t>
      </w:r>
      <w:r w:rsidRPr="00237046">
        <w:rPr>
          <w:rFonts w:ascii="Times New Roman" w:hAnsi="Times New Roman"/>
          <w:sz w:val="24"/>
          <w:szCs w:val="24"/>
        </w:rPr>
        <w:t>ru</w:t>
      </w:r>
      <w:r w:rsidRPr="00237046">
        <w:rPr>
          <w:rFonts w:ascii="Times New Roman" w:hAnsi="Times New Roman"/>
          <w:sz w:val="24"/>
          <w:szCs w:val="24"/>
          <w:lang w:val="ru-RU"/>
        </w:rPr>
        <w:t>. Интерактивная образовательная онлайн-платформа. Режим доступа:</w:t>
      </w:r>
      <w:r w:rsidRPr="00237046">
        <w:rPr>
          <w:rFonts w:ascii="Times New Roman" w:hAnsi="Times New Roman"/>
          <w:sz w:val="24"/>
          <w:szCs w:val="24"/>
        </w:rPr>
        <w:t> </w:t>
      </w:r>
      <w:hyperlink r:id="rId86" w:tgtFrame="_blank" w:history="1">
        <w:r w:rsidRPr="00237046">
          <w:rPr>
            <w:rStyle w:val="ab"/>
            <w:rFonts w:ascii="Times New Roman" w:hAnsi="Times New Roman"/>
            <w:sz w:val="24"/>
            <w:szCs w:val="24"/>
          </w:rPr>
          <w:t>https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uchi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Pr="00237046">
          <w:rPr>
            <w:rStyle w:val="ab"/>
            <w:rFonts w:ascii="Times New Roman" w:hAnsi="Times New Roman"/>
            <w:sz w:val="24"/>
            <w:szCs w:val="24"/>
          </w:rPr>
          <w:t>ru</w:t>
        </w:r>
        <w:r w:rsidRPr="00237046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</w:p>
    <w:p w14:paraId="154BAD81" w14:textId="77777777" w:rsidR="0071412B" w:rsidRPr="00237046" w:rsidRDefault="0071412B">
      <w:pPr>
        <w:spacing w:after="0" w:line="480" w:lineRule="auto"/>
        <w:ind w:left="120"/>
        <w:rPr>
          <w:rFonts w:ascii="Times New Roman" w:hAnsi="Times New Roman"/>
          <w:sz w:val="24"/>
          <w:szCs w:val="24"/>
          <w:lang w:val="ru-RU"/>
        </w:rPr>
      </w:pPr>
    </w:p>
    <w:p w14:paraId="134BE011" w14:textId="77777777" w:rsidR="0071412B" w:rsidRPr="008768C0" w:rsidRDefault="0071412B" w:rsidP="008768C0">
      <w:pPr>
        <w:spacing w:after="0" w:line="480" w:lineRule="auto"/>
        <w:ind w:left="120"/>
        <w:rPr>
          <w:lang w:val="ru-RU"/>
        </w:rPr>
      </w:pPr>
      <w:r w:rsidRPr="00237046">
        <w:rPr>
          <w:rFonts w:ascii="Times New Roman" w:hAnsi="Times New Roman"/>
          <w:color w:val="000000"/>
          <w:sz w:val="24"/>
          <w:szCs w:val="24"/>
        </w:rPr>
        <w:t>​</w:t>
      </w:r>
      <w:r w:rsidRPr="00237046">
        <w:rPr>
          <w:rFonts w:ascii="Times New Roman" w:hAnsi="Times New Roman"/>
          <w:color w:val="333333"/>
          <w:sz w:val="24"/>
          <w:szCs w:val="24"/>
        </w:rPr>
        <w:t>​‌‌</w:t>
      </w:r>
      <w:r w:rsidRPr="00237046">
        <w:rPr>
          <w:rFonts w:ascii="Times New Roman" w:hAnsi="Times New Roman"/>
          <w:color w:val="000000"/>
          <w:sz w:val="24"/>
          <w:szCs w:val="24"/>
        </w:rPr>
        <w:t>​</w:t>
      </w:r>
    </w:p>
    <w:sectPr w:rsidR="0071412B" w:rsidRPr="008768C0" w:rsidSect="00C773D8">
      <w:pgSz w:w="11907" w:h="16839" w:code="9"/>
      <w:pgMar w:top="1440" w:right="1440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4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7924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205FF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0A020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34A2A5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51C0CE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9CA5C7C"/>
    <w:multiLevelType w:val="hybridMultilevel"/>
    <w:tmpl w:val="8376E154"/>
    <w:lvl w:ilvl="0" w:tplc="E71CD568">
      <w:start w:val="1"/>
      <w:numFmt w:val="bullet"/>
      <w:lvlText w:val=""/>
      <w:lvlJc w:val="left"/>
      <w:pPr>
        <w:ind w:left="8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5AAECF6">
      <w:start w:val="1"/>
      <w:numFmt w:val="bullet"/>
      <w:lvlText w:val="o"/>
      <w:lvlJc w:val="left"/>
      <w:pPr>
        <w:ind w:left="150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38E3136">
      <w:start w:val="1"/>
      <w:numFmt w:val="bullet"/>
      <w:lvlText w:val="▪"/>
      <w:lvlJc w:val="left"/>
      <w:pPr>
        <w:ind w:left="22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B642014">
      <w:start w:val="1"/>
      <w:numFmt w:val="bullet"/>
      <w:lvlText w:val="•"/>
      <w:lvlJc w:val="left"/>
      <w:pPr>
        <w:ind w:left="29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DD4C83A">
      <w:start w:val="1"/>
      <w:numFmt w:val="bullet"/>
      <w:lvlText w:val="o"/>
      <w:lvlJc w:val="left"/>
      <w:pPr>
        <w:ind w:left="36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9D81CC8">
      <w:start w:val="1"/>
      <w:numFmt w:val="bullet"/>
      <w:lvlText w:val="▪"/>
      <w:lvlJc w:val="left"/>
      <w:pPr>
        <w:ind w:left="43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793ED0DC">
      <w:start w:val="1"/>
      <w:numFmt w:val="bullet"/>
      <w:lvlText w:val="•"/>
      <w:lvlJc w:val="left"/>
      <w:pPr>
        <w:ind w:left="510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5B87BAC">
      <w:start w:val="1"/>
      <w:numFmt w:val="bullet"/>
      <w:lvlText w:val="o"/>
      <w:lvlJc w:val="left"/>
      <w:pPr>
        <w:ind w:left="58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4F20672">
      <w:start w:val="1"/>
      <w:numFmt w:val="bullet"/>
      <w:lvlText w:val="▪"/>
      <w:lvlJc w:val="left"/>
      <w:pPr>
        <w:ind w:left="65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 w15:restartNumberingAfterBreak="0">
    <w:nsid w:val="2F674D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16771A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54B076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1B420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933515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6C316B0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DE23D7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27E1E3E"/>
    <w:multiLevelType w:val="hybridMultilevel"/>
    <w:tmpl w:val="AA4E1A7C"/>
    <w:lvl w:ilvl="0" w:tplc="5C5A6828">
      <w:start w:val="1"/>
      <w:numFmt w:val="bullet"/>
      <w:lvlText w:val=""/>
      <w:lvlJc w:val="left"/>
      <w:pPr>
        <w:ind w:left="8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9B0980E">
      <w:start w:val="1"/>
      <w:numFmt w:val="bullet"/>
      <w:lvlText w:val="o"/>
      <w:lvlJc w:val="left"/>
      <w:pPr>
        <w:ind w:left="150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F08B234">
      <w:start w:val="1"/>
      <w:numFmt w:val="bullet"/>
      <w:lvlText w:val="▪"/>
      <w:lvlJc w:val="left"/>
      <w:pPr>
        <w:ind w:left="22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2CD2F70C">
      <w:start w:val="1"/>
      <w:numFmt w:val="bullet"/>
      <w:lvlText w:val="•"/>
      <w:lvlJc w:val="left"/>
      <w:pPr>
        <w:ind w:left="29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768F088">
      <w:start w:val="1"/>
      <w:numFmt w:val="bullet"/>
      <w:lvlText w:val="o"/>
      <w:lvlJc w:val="left"/>
      <w:pPr>
        <w:ind w:left="366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02A98DE">
      <w:start w:val="1"/>
      <w:numFmt w:val="bullet"/>
      <w:lvlText w:val="▪"/>
      <w:lvlJc w:val="left"/>
      <w:pPr>
        <w:ind w:left="438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E286B1B8">
      <w:start w:val="1"/>
      <w:numFmt w:val="bullet"/>
      <w:lvlText w:val="•"/>
      <w:lvlJc w:val="left"/>
      <w:pPr>
        <w:ind w:left="510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C865454">
      <w:start w:val="1"/>
      <w:numFmt w:val="bullet"/>
      <w:lvlText w:val="o"/>
      <w:lvlJc w:val="left"/>
      <w:pPr>
        <w:ind w:left="582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B3CBE0A">
      <w:start w:val="1"/>
      <w:numFmt w:val="bullet"/>
      <w:lvlText w:val="▪"/>
      <w:lvlJc w:val="left"/>
      <w:pPr>
        <w:ind w:left="6547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 w15:restartNumberingAfterBreak="0">
    <w:nsid w:val="7FBB0D6B"/>
    <w:multiLevelType w:val="hybridMultilevel"/>
    <w:tmpl w:val="FF4E1E36"/>
    <w:lvl w:ilvl="0" w:tplc="559C9268">
      <w:start w:val="1"/>
      <w:numFmt w:val="bullet"/>
      <w:lvlText w:val=""/>
      <w:lvlJc w:val="left"/>
      <w:pPr>
        <w:ind w:left="8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DCC61D0">
      <w:start w:val="1"/>
      <w:numFmt w:val="bullet"/>
      <w:lvlText w:val="o"/>
      <w:lvlJc w:val="left"/>
      <w:pPr>
        <w:ind w:left="16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AD4708E">
      <w:start w:val="1"/>
      <w:numFmt w:val="bullet"/>
      <w:lvlText w:val="▪"/>
      <w:lvlJc w:val="left"/>
      <w:pPr>
        <w:ind w:left="23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A30F254">
      <w:start w:val="1"/>
      <w:numFmt w:val="bullet"/>
      <w:lvlText w:val="•"/>
      <w:lvlJc w:val="left"/>
      <w:pPr>
        <w:ind w:left="30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11CDB48">
      <w:start w:val="1"/>
      <w:numFmt w:val="bullet"/>
      <w:lvlText w:val="o"/>
      <w:lvlJc w:val="left"/>
      <w:pPr>
        <w:ind w:left="37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DC2C2D72">
      <w:start w:val="1"/>
      <w:numFmt w:val="bullet"/>
      <w:lvlText w:val="▪"/>
      <w:lvlJc w:val="left"/>
      <w:pPr>
        <w:ind w:left="45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24CD586">
      <w:start w:val="1"/>
      <w:numFmt w:val="bullet"/>
      <w:lvlText w:val="•"/>
      <w:lvlJc w:val="left"/>
      <w:pPr>
        <w:ind w:left="52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FDA5E20">
      <w:start w:val="1"/>
      <w:numFmt w:val="bullet"/>
      <w:lvlText w:val="o"/>
      <w:lvlJc w:val="left"/>
      <w:pPr>
        <w:ind w:left="59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D6A0EB4">
      <w:start w:val="1"/>
      <w:numFmt w:val="bullet"/>
      <w:lvlText w:val="▪"/>
      <w:lvlJc w:val="left"/>
      <w:pPr>
        <w:ind w:left="66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 w15:restartNumberingAfterBreak="0">
    <w:nsid w:val="7FCA2B6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6246482">
    <w:abstractNumId w:val="12"/>
  </w:num>
  <w:num w:numId="2" w16cid:durableId="375471259">
    <w:abstractNumId w:val="1"/>
  </w:num>
  <w:num w:numId="3" w16cid:durableId="2112167592">
    <w:abstractNumId w:val="3"/>
  </w:num>
  <w:num w:numId="4" w16cid:durableId="361514729">
    <w:abstractNumId w:val="4"/>
  </w:num>
  <w:num w:numId="5" w16cid:durableId="369037650">
    <w:abstractNumId w:val="9"/>
  </w:num>
  <w:num w:numId="6" w16cid:durableId="2079472422">
    <w:abstractNumId w:val="0"/>
  </w:num>
  <w:num w:numId="7" w16cid:durableId="1111895378">
    <w:abstractNumId w:val="13"/>
  </w:num>
  <w:num w:numId="8" w16cid:durableId="1964531819">
    <w:abstractNumId w:val="8"/>
  </w:num>
  <w:num w:numId="9" w16cid:durableId="461268502">
    <w:abstractNumId w:val="10"/>
  </w:num>
  <w:num w:numId="10" w16cid:durableId="1359040407">
    <w:abstractNumId w:val="5"/>
  </w:num>
  <w:num w:numId="11" w16cid:durableId="906494467">
    <w:abstractNumId w:val="11"/>
  </w:num>
  <w:num w:numId="12" w16cid:durableId="1311129550">
    <w:abstractNumId w:val="16"/>
  </w:num>
  <w:num w:numId="13" w16cid:durableId="612246803">
    <w:abstractNumId w:val="2"/>
  </w:num>
  <w:num w:numId="14" w16cid:durableId="353849735">
    <w:abstractNumId w:val="7"/>
  </w:num>
  <w:num w:numId="15" w16cid:durableId="394396824">
    <w:abstractNumId w:val="14"/>
  </w:num>
  <w:num w:numId="16" w16cid:durableId="57675598">
    <w:abstractNumId w:val="15"/>
  </w:num>
  <w:num w:numId="17" w16cid:durableId="455442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5A16"/>
    <w:rsid w:val="00014B45"/>
    <w:rsid w:val="0007203F"/>
    <w:rsid w:val="000746A8"/>
    <w:rsid w:val="000C05BE"/>
    <w:rsid w:val="000C60C6"/>
    <w:rsid w:val="000D4161"/>
    <w:rsid w:val="000E1686"/>
    <w:rsid w:val="000E6D86"/>
    <w:rsid w:val="00104415"/>
    <w:rsid w:val="00141DC8"/>
    <w:rsid w:val="00160121"/>
    <w:rsid w:val="002118A0"/>
    <w:rsid w:val="00237046"/>
    <w:rsid w:val="00273586"/>
    <w:rsid w:val="00287F04"/>
    <w:rsid w:val="002D592D"/>
    <w:rsid w:val="00344265"/>
    <w:rsid w:val="0034722E"/>
    <w:rsid w:val="00381AE5"/>
    <w:rsid w:val="003F15E1"/>
    <w:rsid w:val="00426F3B"/>
    <w:rsid w:val="004C4DD8"/>
    <w:rsid w:val="004D0084"/>
    <w:rsid w:val="004E6975"/>
    <w:rsid w:val="005008B2"/>
    <w:rsid w:val="00553737"/>
    <w:rsid w:val="005650F0"/>
    <w:rsid w:val="0059626B"/>
    <w:rsid w:val="005C4250"/>
    <w:rsid w:val="005F148A"/>
    <w:rsid w:val="00602B63"/>
    <w:rsid w:val="006576CB"/>
    <w:rsid w:val="006D2411"/>
    <w:rsid w:val="006D2A72"/>
    <w:rsid w:val="0071412B"/>
    <w:rsid w:val="0073684C"/>
    <w:rsid w:val="00751DD0"/>
    <w:rsid w:val="007611AF"/>
    <w:rsid w:val="00765C28"/>
    <w:rsid w:val="00793080"/>
    <w:rsid w:val="007F15C6"/>
    <w:rsid w:val="00821944"/>
    <w:rsid w:val="00825635"/>
    <w:rsid w:val="008610C7"/>
    <w:rsid w:val="0086502D"/>
    <w:rsid w:val="008768C0"/>
    <w:rsid w:val="008944ED"/>
    <w:rsid w:val="008E7F2F"/>
    <w:rsid w:val="009245DC"/>
    <w:rsid w:val="00A419C9"/>
    <w:rsid w:val="00A475C1"/>
    <w:rsid w:val="00AC4D9C"/>
    <w:rsid w:val="00B05795"/>
    <w:rsid w:val="00B06471"/>
    <w:rsid w:val="00B35A16"/>
    <w:rsid w:val="00B37FF6"/>
    <w:rsid w:val="00B71E25"/>
    <w:rsid w:val="00C53FFE"/>
    <w:rsid w:val="00C61076"/>
    <w:rsid w:val="00C773D8"/>
    <w:rsid w:val="00CC1E98"/>
    <w:rsid w:val="00D2495B"/>
    <w:rsid w:val="00D91E47"/>
    <w:rsid w:val="00D95AB2"/>
    <w:rsid w:val="00DF6EE4"/>
    <w:rsid w:val="00E416FF"/>
    <w:rsid w:val="00E70D55"/>
    <w:rsid w:val="00E7388A"/>
    <w:rsid w:val="00E9175A"/>
    <w:rsid w:val="00F1025D"/>
    <w:rsid w:val="00F7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5846DB"/>
  <w15:docId w15:val="{6A2CE8A0-13A3-4C08-8CDE-879302A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5C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15C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15C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F15C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F15C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15C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7F15C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F15C6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7F15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7F15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7F15C6"/>
    <w:rPr>
      <w:rFonts w:cs="Times New Roman"/>
    </w:rPr>
  </w:style>
  <w:style w:type="paragraph" w:styleId="a5">
    <w:name w:val="Normal Indent"/>
    <w:basedOn w:val="a"/>
    <w:uiPriority w:val="99"/>
    <w:rsid w:val="007F15C6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7F15C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7F15C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7F15C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99"/>
    <w:locked/>
    <w:rsid w:val="007F15C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sid w:val="007F15C6"/>
    <w:rPr>
      <w:rFonts w:cs="Times New Roman"/>
      <w:i/>
      <w:iCs/>
    </w:rPr>
  </w:style>
  <w:style w:type="character" w:styleId="ab">
    <w:name w:val="Hyperlink"/>
    <w:uiPriority w:val="99"/>
    <w:rsid w:val="00B35A1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35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7F15C6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5720" TargetMode="External"/><Relationship Id="rId21" Type="http://schemas.openxmlformats.org/officeDocument/2006/relationships/hyperlink" Target="https://m.edsoo.ru/8866505e" TargetMode="External"/><Relationship Id="rId42" Type="http://schemas.openxmlformats.org/officeDocument/2006/relationships/hyperlink" Target="https://m.edsoo.ru/886675fc" TargetMode="External"/><Relationship Id="rId47" Type="http://schemas.openxmlformats.org/officeDocument/2006/relationships/hyperlink" Target="https://m.edsoo.ru/886681e6" TargetMode="External"/><Relationship Id="rId63" Type="http://schemas.openxmlformats.org/officeDocument/2006/relationships/hyperlink" Target="https://m.edsoo.ru/88669938" TargetMode="External"/><Relationship Id="rId68" Type="http://schemas.openxmlformats.org/officeDocument/2006/relationships/hyperlink" Target="https://m.edsoo.ru/8866a2a2" TargetMode="External"/><Relationship Id="rId84" Type="http://schemas.openxmlformats.org/officeDocument/2006/relationships/hyperlink" Target="https://ibls.one/" TargetMode="External"/><Relationship Id="rId16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b112" TargetMode="External"/><Relationship Id="rId32" Type="http://schemas.openxmlformats.org/officeDocument/2006/relationships/hyperlink" Target="https://m.edsoo.ru/886660b2" TargetMode="External"/><Relationship Id="rId37" Type="http://schemas.openxmlformats.org/officeDocument/2006/relationships/hyperlink" Target="https://m.edsoo.ru/88666bc0" TargetMode="External"/><Relationship Id="rId53" Type="http://schemas.openxmlformats.org/officeDocument/2006/relationships/hyperlink" Target="https://m.edsoo.ru/88668c4a" TargetMode="External"/><Relationship Id="rId58" Type="http://schemas.openxmlformats.org/officeDocument/2006/relationships/hyperlink" Target="https://m.edsoo.ru/88669226" TargetMode="External"/><Relationship Id="rId74" Type="http://schemas.openxmlformats.org/officeDocument/2006/relationships/hyperlink" Target="https://m.edsoo.ru/8866acf2" TargetMode="External"/><Relationship Id="rId79" Type="http://schemas.openxmlformats.org/officeDocument/2006/relationships/hyperlink" Target="https://educont.ru/" TargetMode="External"/><Relationship Id="rId5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8866497e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88665892" TargetMode="External"/><Relationship Id="rId30" Type="http://schemas.openxmlformats.org/officeDocument/2006/relationships/hyperlink" Target="https://m.edsoo.ru/88665d2e" TargetMode="External"/><Relationship Id="rId35" Type="http://schemas.openxmlformats.org/officeDocument/2006/relationships/hyperlink" Target="https://m.edsoo.ru/886667f6" TargetMode="External"/><Relationship Id="rId43" Type="http://schemas.openxmlformats.org/officeDocument/2006/relationships/hyperlink" Target="https://m.edsoo.ru/88667c28%5D%5D" TargetMode="External"/><Relationship Id="rId48" Type="http://schemas.openxmlformats.org/officeDocument/2006/relationships/hyperlink" Target="https://m.edsoo.ru/886682fe" TargetMode="External"/><Relationship Id="rId56" Type="http://schemas.openxmlformats.org/officeDocument/2006/relationships/hyperlink" Target="https://m.edsoo.ru/88668fb0" TargetMode="External"/><Relationship Id="rId64" Type="http://schemas.openxmlformats.org/officeDocument/2006/relationships/hyperlink" Target="https://m.edsoo.ru/88669a6e" TargetMode="External"/><Relationship Id="rId69" Type="http://schemas.openxmlformats.org/officeDocument/2006/relationships/hyperlink" Target="https://m.edsoo.ru/8866a3f6" TargetMode="External"/><Relationship Id="rId7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7e0" TargetMode="External"/><Relationship Id="rId72" Type="http://schemas.openxmlformats.org/officeDocument/2006/relationships/hyperlink" Target="https://m.edsoo.ru/8866a8ba" TargetMode="External"/><Relationship Id="rId80" Type="http://schemas.openxmlformats.org/officeDocument/2006/relationships/hyperlink" Target="https://www.imumk.ru/" TargetMode="External"/><Relationship Id="rId85" Type="http://schemas.openxmlformats.org/officeDocument/2006/relationships/hyperlink" Target="https://www.ismart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586" TargetMode="External"/><Relationship Id="rId33" Type="http://schemas.openxmlformats.org/officeDocument/2006/relationships/hyperlink" Target="https://m.edsoo.ru/886662a6" TargetMode="External"/><Relationship Id="rId38" Type="http://schemas.openxmlformats.org/officeDocument/2006/relationships/hyperlink" Target="https://m.edsoo.ru/88666f12" TargetMode="External"/><Relationship Id="rId46" Type="http://schemas.openxmlformats.org/officeDocument/2006/relationships/hyperlink" Target="https://m.edsoo.ru/886680c4" TargetMode="External"/><Relationship Id="rId59" Type="http://schemas.openxmlformats.org/officeDocument/2006/relationships/hyperlink" Target="https://m.edsoo.ru/886693a2" TargetMode="External"/><Relationship Id="rId67" Type="http://schemas.openxmlformats.org/officeDocument/2006/relationships/hyperlink" Target="https://m.edsoo.ru/8866a0c2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748a" TargetMode="External"/><Relationship Id="rId54" Type="http://schemas.openxmlformats.org/officeDocument/2006/relationships/hyperlink" Target="https://m.edsoo.ru/88668d80" TargetMode="External"/><Relationship Id="rId62" Type="http://schemas.openxmlformats.org/officeDocument/2006/relationships/hyperlink" Target="https://m.edsoo.ru/8866980c" TargetMode="External"/><Relationship Id="rId70" Type="http://schemas.openxmlformats.org/officeDocument/2006/relationships/hyperlink" Target="https://m.edsoo.ru/8866a59a" TargetMode="External"/><Relationship Id="rId75" Type="http://schemas.openxmlformats.org/officeDocument/2006/relationships/hyperlink" Target="https://m.edsoo.ru/8866afd6" TargetMode="External"/><Relationship Id="rId83" Type="http://schemas.openxmlformats.org/officeDocument/2006/relationships/hyperlink" Target="https://globallab.org/ru/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2f2" TargetMode="External"/><Relationship Id="rId28" Type="http://schemas.openxmlformats.org/officeDocument/2006/relationships/hyperlink" Target="https://m.edsoo.ru/88665a5e" TargetMode="External"/><Relationship Id="rId36" Type="http://schemas.openxmlformats.org/officeDocument/2006/relationships/hyperlink" Target="https://m.edsoo.ru/88666a80" TargetMode="External"/><Relationship Id="rId49" Type="http://schemas.openxmlformats.org/officeDocument/2006/relationships/hyperlink" Target="https://m.edsoo.ru/88668416" TargetMode="External"/><Relationship Id="rId57" Type="http://schemas.openxmlformats.org/officeDocument/2006/relationships/hyperlink" Target="https://m.edsoo.ru/886690dc" TargetMode="External"/><Relationship Id="rId10" Type="http://schemas.openxmlformats.org/officeDocument/2006/relationships/hyperlink" Target="https://m.edsoo.ru/7f41b112" TargetMode="External"/><Relationship Id="rId31" Type="http://schemas.openxmlformats.org/officeDocument/2006/relationships/hyperlink" Target="https://m.edsoo.ru/88665e78" TargetMode="External"/><Relationship Id="rId44" Type="http://schemas.openxmlformats.org/officeDocument/2006/relationships/hyperlink" Target="https://m.edsoo.ru/88667980" TargetMode="External"/><Relationship Id="rId52" Type="http://schemas.openxmlformats.org/officeDocument/2006/relationships/hyperlink" Target="https://m.edsoo.ru/88668a7e" TargetMode="External"/><Relationship Id="rId60" Type="http://schemas.openxmlformats.org/officeDocument/2006/relationships/hyperlink" Target="https://m.edsoo.ru/886695b4" TargetMode="External"/><Relationship Id="rId65" Type="http://schemas.openxmlformats.org/officeDocument/2006/relationships/hyperlink" Target="https://m.edsoo.ru/88669cb2" TargetMode="External"/><Relationship Id="rId73" Type="http://schemas.openxmlformats.org/officeDocument/2006/relationships/hyperlink" Target="https://m.edsoo.ru/8866a9e6" TargetMode="External"/><Relationship Id="rId78" Type="http://schemas.openxmlformats.org/officeDocument/2006/relationships/hyperlink" Target="https://educont.ru/" TargetMode="External"/><Relationship Id="rId81" Type="http://schemas.openxmlformats.org/officeDocument/2006/relationships/hyperlink" Target="https://foxford.ru/" TargetMode="External"/><Relationship Id="rId86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39" Type="http://schemas.openxmlformats.org/officeDocument/2006/relationships/hyperlink" Target="https://m.edsoo.ru/8866716a" TargetMode="External"/><Relationship Id="rId34" Type="http://schemas.openxmlformats.org/officeDocument/2006/relationships/hyperlink" Target="https://m.edsoo.ru/88666684" TargetMode="External"/><Relationship Id="rId50" Type="http://schemas.openxmlformats.org/officeDocument/2006/relationships/hyperlink" Target="https://m.edsoo.ru/8866852e" TargetMode="External"/><Relationship Id="rId55" Type="http://schemas.openxmlformats.org/officeDocument/2006/relationships/hyperlink" Target="https://m.edsoo.ru/88668e98" TargetMode="External"/><Relationship Id="rId76" Type="http://schemas.openxmlformats.org/officeDocument/2006/relationships/hyperlink" Target="https://m.edsoo.ru/8866b184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7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5bbc" TargetMode="External"/><Relationship Id="rId24" Type="http://schemas.openxmlformats.org/officeDocument/2006/relationships/hyperlink" Target="https://m.edsoo.ru/8866541e" TargetMode="External"/><Relationship Id="rId40" Type="http://schemas.openxmlformats.org/officeDocument/2006/relationships/hyperlink" Target="https://m.edsoo.ru/886672e6" TargetMode="External"/><Relationship Id="rId45" Type="http://schemas.openxmlformats.org/officeDocument/2006/relationships/hyperlink" Target="https://m.edsoo.ru/88667f84" TargetMode="External"/><Relationship Id="rId66" Type="http://schemas.openxmlformats.org/officeDocument/2006/relationships/hyperlink" Target="https://m.edsoo.ru/88669e24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86696ea" TargetMode="External"/><Relationship Id="rId82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9293</Words>
  <Characters>52974</Characters>
  <Application>Microsoft Office Word</Application>
  <DocSecurity>0</DocSecurity>
  <Lines>441</Lines>
  <Paragraphs>124</Paragraphs>
  <ScaleCrop>false</ScaleCrop>
  <Company/>
  <LinksUpToDate>false</LinksUpToDate>
  <CharactersWithSpaces>62143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Валентина Багряшова</cp:lastModifiedBy>
  <cp:revision>22</cp:revision>
  <dcterms:created xsi:type="dcterms:W3CDTF">2023-09-15T12:22:00Z</dcterms:created>
  <dcterms:modified xsi:type="dcterms:W3CDTF">2024-01-28T11:22:00Z</dcterms:modified>
</cp:coreProperties>
</file>