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C4BBF" w14:textId="77777777" w:rsidR="001245D0" w:rsidRDefault="001245D0" w:rsidP="0040427B">
      <w:pPr>
        <w:jc w:val="right"/>
      </w:pPr>
    </w:p>
    <w:p w14:paraId="05F2C3FE" w14:textId="77777777" w:rsidR="001245D0" w:rsidRPr="009655DF" w:rsidRDefault="001245D0" w:rsidP="001245D0">
      <w:pPr>
        <w:jc w:val="right"/>
      </w:pPr>
      <w:r w:rsidRPr="009655DF">
        <w:t>Приложение №</w:t>
      </w:r>
      <w:r>
        <w:t>2</w:t>
      </w:r>
    </w:p>
    <w:p w14:paraId="4D55A670" w14:textId="77777777" w:rsidR="001245D0" w:rsidRPr="000D3655" w:rsidRDefault="001245D0" w:rsidP="001245D0">
      <w:pPr>
        <w:jc w:val="right"/>
      </w:pPr>
      <w:r>
        <w:t xml:space="preserve">к приказу </w:t>
      </w:r>
      <w:r w:rsidRPr="000D3655">
        <w:t>муниципального казенного</w:t>
      </w:r>
    </w:p>
    <w:p w14:paraId="69DEF53F" w14:textId="77777777" w:rsidR="001245D0" w:rsidRDefault="001245D0" w:rsidP="001245D0">
      <w:pPr>
        <w:jc w:val="right"/>
      </w:pPr>
      <w:r w:rsidRPr="000D3655">
        <w:t xml:space="preserve"> учреждени</w:t>
      </w:r>
      <w:r>
        <w:t>я</w:t>
      </w:r>
      <w:r w:rsidRPr="000D3655">
        <w:t xml:space="preserve"> комитет</w:t>
      </w:r>
      <w:r>
        <w:t>а</w:t>
      </w:r>
      <w:r w:rsidRPr="000D3655">
        <w:t xml:space="preserve"> образования</w:t>
      </w:r>
    </w:p>
    <w:p w14:paraId="29735492" w14:textId="77777777" w:rsidR="001245D0" w:rsidRPr="00B55051" w:rsidRDefault="001245D0" w:rsidP="001245D0">
      <w:pPr>
        <w:jc w:val="right"/>
        <w:rPr>
          <w:color w:val="FF6600"/>
        </w:rPr>
      </w:pPr>
      <w:r>
        <w:t xml:space="preserve">Администрации Валдайского </w:t>
      </w:r>
      <w:r>
        <w:br/>
        <w:t xml:space="preserve">муниципального района </w:t>
      </w:r>
      <w:r>
        <w:br/>
        <w:t xml:space="preserve">от 14.05.2024 </w:t>
      </w:r>
      <w:r w:rsidRPr="00353D29">
        <w:t xml:space="preserve">№ </w:t>
      </w:r>
      <w:r>
        <w:t>1</w:t>
      </w:r>
      <w:r w:rsidR="002F0607">
        <w:t>05</w:t>
      </w:r>
      <w:r>
        <w:t xml:space="preserve"> </w:t>
      </w:r>
    </w:p>
    <w:p w14:paraId="488020FB" w14:textId="77777777" w:rsidR="001245D0" w:rsidRDefault="001245D0" w:rsidP="001245D0">
      <w:pPr>
        <w:jc w:val="center"/>
        <w:rPr>
          <w:sz w:val="16"/>
          <w:szCs w:val="16"/>
        </w:rPr>
      </w:pPr>
    </w:p>
    <w:p w14:paraId="767E2302" w14:textId="77777777" w:rsidR="001245D0" w:rsidRDefault="001245D0" w:rsidP="001245D0">
      <w:pPr>
        <w:jc w:val="center"/>
        <w:rPr>
          <w:sz w:val="16"/>
          <w:szCs w:val="16"/>
        </w:rPr>
      </w:pPr>
    </w:p>
    <w:p w14:paraId="6011FE28" w14:textId="77777777" w:rsidR="001245D0" w:rsidRDefault="001245D0" w:rsidP="001245D0">
      <w:pPr>
        <w:jc w:val="center"/>
        <w:rPr>
          <w:sz w:val="16"/>
          <w:szCs w:val="16"/>
        </w:rPr>
      </w:pPr>
    </w:p>
    <w:p w14:paraId="2D503D3E" w14:textId="77777777" w:rsidR="001245D0" w:rsidRDefault="001245D0" w:rsidP="001245D0">
      <w:pPr>
        <w:jc w:val="center"/>
      </w:pPr>
    </w:p>
    <w:p w14:paraId="7A4A3EE6" w14:textId="77777777" w:rsidR="001245D0" w:rsidRDefault="001245D0" w:rsidP="001245D0">
      <w:pPr>
        <w:jc w:val="center"/>
        <w:rPr>
          <w:b/>
        </w:rPr>
      </w:pPr>
      <w:r>
        <w:rPr>
          <w:b/>
        </w:rPr>
        <w:t>ПОЭТАПНАЯ СХЕМА</w:t>
      </w:r>
    </w:p>
    <w:p w14:paraId="0D5BF36C" w14:textId="77777777" w:rsidR="001245D0" w:rsidRDefault="001245D0" w:rsidP="001245D0">
      <w:pPr>
        <w:jc w:val="center"/>
        <w:rPr>
          <w:b/>
        </w:rPr>
      </w:pPr>
      <w:r>
        <w:rPr>
          <w:b/>
        </w:rPr>
        <w:t>проведения комплексной межведомственной профилактической операции «Подросток» на территории Валдайского муниципального района в период</w:t>
      </w:r>
    </w:p>
    <w:p w14:paraId="1B961F13" w14:textId="77777777" w:rsidR="001245D0" w:rsidRDefault="001245D0" w:rsidP="001245D0">
      <w:pPr>
        <w:jc w:val="center"/>
        <w:rPr>
          <w:b/>
        </w:rPr>
      </w:pPr>
      <w:r>
        <w:rPr>
          <w:b/>
        </w:rPr>
        <w:t>с 15 мая по 1 октября 2024 года</w:t>
      </w:r>
    </w:p>
    <w:p w14:paraId="6932CF27" w14:textId="77777777" w:rsidR="001245D0" w:rsidRDefault="001245D0" w:rsidP="001245D0">
      <w:pPr>
        <w:ind w:firstLine="709"/>
        <w:jc w:val="both"/>
        <w:rPr>
          <w:b/>
        </w:rPr>
      </w:pPr>
    </w:p>
    <w:p w14:paraId="5D41EE4C" w14:textId="77777777" w:rsidR="001245D0" w:rsidRDefault="001245D0" w:rsidP="001245D0">
      <w:pPr>
        <w:ind w:firstLine="709"/>
        <w:jc w:val="both"/>
        <w:rPr>
          <w:bCs/>
        </w:rPr>
      </w:pPr>
      <w:r>
        <w:rPr>
          <w:b/>
        </w:rPr>
        <w:t xml:space="preserve">«Дорога» - </w:t>
      </w:r>
      <w:r>
        <w:rPr>
          <w:bCs/>
        </w:rPr>
        <w:t>обеспечение безопасности передвижения транспортных средств с детьми к месту летнего отдыха и обратно, предупреждение детского дорожного травматизма, краж и угонов автотранспорта со стороны несовершеннолетних.</w:t>
      </w:r>
    </w:p>
    <w:p w14:paraId="455FBF5D" w14:textId="77777777" w:rsidR="003E6C84" w:rsidRDefault="003E6C84" w:rsidP="001245D0">
      <w:pPr>
        <w:ind w:firstLine="709"/>
        <w:jc w:val="both"/>
        <w:rPr>
          <w:bCs/>
        </w:rPr>
      </w:pPr>
      <w:r>
        <w:rPr>
          <w:bCs/>
        </w:rPr>
        <w:t>Сроки проведения: с 15 мая по 1 октября.</w:t>
      </w:r>
    </w:p>
    <w:p w14:paraId="053D1FE4" w14:textId="77777777" w:rsidR="001245D0" w:rsidRDefault="003E6C84" w:rsidP="001245D0">
      <w:pPr>
        <w:ind w:firstLine="709"/>
        <w:jc w:val="both"/>
        <w:rPr>
          <w:bCs/>
        </w:rPr>
      </w:pPr>
      <w:r w:rsidRPr="001A6358">
        <w:rPr>
          <w:b/>
        </w:rPr>
        <w:t>«Семья»</w:t>
      </w:r>
      <w:r>
        <w:rPr>
          <w:bCs/>
        </w:rPr>
        <w:t xml:space="preserve"> - выявление семей, находящихся в социально опасном положении, с целью содействия их реабилитации</w:t>
      </w:r>
      <w:r w:rsidR="001A6358">
        <w:rPr>
          <w:bCs/>
        </w:rPr>
        <w:t>, оказание комплексной социально-правовой, медицинской и психологической помощи.</w:t>
      </w:r>
    </w:p>
    <w:p w14:paraId="14FD1DC9" w14:textId="77777777" w:rsidR="001A6358" w:rsidRDefault="001A6358" w:rsidP="001245D0">
      <w:pPr>
        <w:ind w:firstLine="709"/>
        <w:jc w:val="both"/>
        <w:rPr>
          <w:bCs/>
        </w:rPr>
      </w:pPr>
      <w:r>
        <w:rPr>
          <w:bCs/>
        </w:rPr>
        <w:t>Сроки проведения: с 15 мая по 1 октября.</w:t>
      </w:r>
    </w:p>
    <w:p w14:paraId="4D6C6516" w14:textId="77777777" w:rsidR="001A6358" w:rsidRDefault="001A6358" w:rsidP="001245D0">
      <w:pPr>
        <w:ind w:firstLine="709"/>
        <w:jc w:val="both"/>
        <w:rPr>
          <w:bCs/>
        </w:rPr>
      </w:pPr>
      <w:r w:rsidRPr="001A6358">
        <w:rPr>
          <w:b/>
        </w:rPr>
        <w:t>«Каникулы»</w:t>
      </w:r>
      <w:r>
        <w:rPr>
          <w:bCs/>
        </w:rPr>
        <w:t xml:space="preserve"> - организация содержательного творческого досуга, отдыха и оздоровления детей и подростков, предупреждение их противоправного поведения, предотвращение нарушений общественного порядка во время проведения массовых мероприятий, организованных в каникулы.</w:t>
      </w:r>
    </w:p>
    <w:p w14:paraId="526ED841" w14:textId="77777777" w:rsidR="001A6358" w:rsidRDefault="001A6358" w:rsidP="001245D0">
      <w:pPr>
        <w:ind w:firstLine="709"/>
        <w:jc w:val="both"/>
        <w:rPr>
          <w:bCs/>
        </w:rPr>
      </w:pPr>
      <w:r>
        <w:rPr>
          <w:bCs/>
        </w:rPr>
        <w:t>Сроки проведения: июнь – август.</w:t>
      </w:r>
    </w:p>
    <w:p w14:paraId="016B1899" w14:textId="77777777" w:rsidR="001A6358" w:rsidRDefault="001A6358" w:rsidP="001245D0">
      <w:pPr>
        <w:ind w:firstLine="709"/>
        <w:jc w:val="both"/>
        <w:rPr>
          <w:bCs/>
        </w:rPr>
      </w:pPr>
      <w:r w:rsidRPr="001A6358">
        <w:rPr>
          <w:b/>
        </w:rPr>
        <w:t>«Выпускник»</w:t>
      </w:r>
      <w:r>
        <w:rPr>
          <w:bCs/>
        </w:rPr>
        <w:t xml:space="preserve"> - обеспечение общественного порядка в период проведения выпускных вечеров в общеобразовательных учреждениях.</w:t>
      </w:r>
    </w:p>
    <w:p w14:paraId="049B570A" w14:textId="77777777" w:rsidR="001A6358" w:rsidRDefault="001A6358" w:rsidP="001245D0">
      <w:pPr>
        <w:ind w:firstLine="709"/>
        <w:jc w:val="both"/>
        <w:rPr>
          <w:bCs/>
        </w:rPr>
      </w:pPr>
      <w:r>
        <w:rPr>
          <w:bCs/>
        </w:rPr>
        <w:t>Сроки проведения: июнь.</w:t>
      </w:r>
    </w:p>
    <w:p w14:paraId="5666C99D" w14:textId="77777777" w:rsidR="001A6358" w:rsidRDefault="001A6358" w:rsidP="001245D0">
      <w:pPr>
        <w:ind w:firstLine="709"/>
        <w:jc w:val="both"/>
        <w:rPr>
          <w:bCs/>
        </w:rPr>
      </w:pPr>
      <w:r w:rsidRPr="001A6358">
        <w:rPr>
          <w:b/>
        </w:rPr>
        <w:t>«Здоровье»</w:t>
      </w:r>
      <w:r>
        <w:rPr>
          <w:bCs/>
        </w:rPr>
        <w:t xml:space="preserve"> - предупреждение распространения наркомании, токсикомании и пьянства среди несовершеннолетних. Организация профилактических акций. Проведение специализированных мероприятий по выявлению фактов продажи несовершеннолетним табачных изделий, спиртных напитков, пива.</w:t>
      </w:r>
    </w:p>
    <w:p w14:paraId="40516D1A" w14:textId="77777777" w:rsidR="001A6358" w:rsidRDefault="001A6358" w:rsidP="001245D0">
      <w:pPr>
        <w:ind w:firstLine="709"/>
        <w:jc w:val="both"/>
        <w:rPr>
          <w:bCs/>
        </w:rPr>
      </w:pPr>
      <w:r>
        <w:rPr>
          <w:bCs/>
        </w:rPr>
        <w:t>Сроки проведения: июнь – июль.</w:t>
      </w:r>
    </w:p>
    <w:p w14:paraId="0ED3499A" w14:textId="77777777" w:rsidR="001D6F33" w:rsidRDefault="001A6358" w:rsidP="001245D0">
      <w:pPr>
        <w:ind w:firstLine="709"/>
        <w:jc w:val="both"/>
        <w:rPr>
          <w:bCs/>
        </w:rPr>
      </w:pPr>
      <w:r w:rsidRPr="001D6F33">
        <w:rPr>
          <w:b/>
        </w:rPr>
        <w:t>«Безнадзорные дети»</w:t>
      </w:r>
      <w:r>
        <w:rPr>
          <w:bCs/>
        </w:rPr>
        <w:t xml:space="preserve"> - выявление детей и подростков, оказавшихся в социально опасном положении, склонных к бродяжничеству, безнадзорных и беспризорных, а также совершающих правонарушения, повышение эффективности</w:t>
      </w:r>
      <w:r w:rsidR="001D6F33">
        <w:rPr>
          <w:bCs/>
        </w:rPr>
        <w:t xml:space="preserve"> взаимодействия органов и учреждений системы профилактики безнадзорности и правонарушений несовершеннолетних, защиты их прав по организации индивидуальной профилактической работы с несовершеннолетними и их семьями, их социальное сопровождение, в том числе оказание психолого-педагогической, медицинской, социально-реабилитационной, правовой и иной помощи, улучшение обстановки в неблагополучных семьях.</w:t>
      </w:r>
    </w:p>
    <w:p w14:paraId="5ABB538A" w14:textId="77777777" w:rsidR="001D6F33" w:rsidRDefault="001D6F33" w:rsidP="001245D0">
      <w:pPr>
        <w:ind w:firstLine="709"/>
        <w:jc w:val="both"/>
        <w:rPr>
          <w:bCs/>
        </w:rPr>
      </w:pPr>
      <w:r>
        <w:rPr>
          <w:bCs/>
        </w:rPr>
        <w:t>Сроки проведения: с 15 мая по 1 октября.</w:t>
      </w:r>
    </w:p>
    <w:p w14:paraId="5F80B09E" w14:textId="77777777" w:rsidR="001D6F33" w:rsidRDefault="002F0607" w:rsidP="001245D0">
      <w:pPr>
        <w:ind w:firstLine="709"/>
        <w:jc w:val="both"/>
        <w:rPr>
          <w:bCs/>
        </w:rPr>
      </w:pPr>
      <w:r w:rsidRPr="002F0607">
        <w:rPr>
          <w:b/>
        </w:rPr>
        <w:t>«Занятость»</w:t>
      </w:r>
      <w:r>
        <w:rPr>
          <w:bCs/>
        </w:rPr>
        <w:t xml:space="preserve"> - решение вопросов временного трудоустройства и занятости подростков, прежде всего из числа лиц, состоящих на учете в органах внутренних дел и комиссиях по делам несовершеннолетних и защите их прав, возвратившихся из мест лишения свободы, условно осужденных и других социально незащищенных категорий несовершеннолетних. </w:t>
      </w:r>
    </w:p>
    <w:p w14:paraId="67049548" w14:textId="77777777" w:rsidR="002F0607" w:rsidRDefault="002F0607" w:rsidP="001245D0">
      <w:pPr>
        <w:ind w:firstLine="709"/>
        <w:jc w:val="both"/>
        <w:rPr>
          <w:bCs/>
        </w:rPr>
      </w:pPr>
      <w:r>
        <w:rPr>
          <w:bCs/>
        </w:rPr>
        <w:t>Сроки проведения: июнь – август.</w:t>
      </w:r>
    </w:p>
    <w:p w14:paraId="35DFDCF9" w14:textId="77777777" w:rsidR="002F0607" w:rsidRDefault="002F0607" w:rsidP="001245D0">
      <w:pPr>
        <w:ind w:firstLine="709"/>
        <w:jc w:val="both"/>
        <w:rPr>
          <w:bCs/>
        </w:rPr>
      </w:pPr>
      <w:r w:rsidRPr="002F0607">
        <w:rPr>
          <w:b/>
        </w:rPr>
        <w:lastRenderedPageBreak/>
        <w:t>«Группа»</w:t>
      </w:r>
      <w:r>
        <w:rPr>
          <w:bCs/>
        </w:rPr>
        <w:t xml:space="preserve"> - предупреждение групповых правонарушений и преступлений несовершеннолетних, выявление подростковых группировок антиобщественной направленности, взрослых лиц, вовлекающих несовершеннолетних в совершение преступлений или антиобщественных действий.</w:t>
      </w:r>
    </w:p>
    <w:p w14:paraId="682D12EC" w14:textId="77777777" w:rsidR="002F0607" w:rsidRDefault="002F0607" w:rsidP="001245D0">
      <w:pPr>
        <w:ind w:firstLine="709"/>
        <w:jc w:val="both"/>
        <w:rPr>
          <w:bCs/>
        </w:rPr>
      </w:pPr>
      <w:r>
        <w:rPr>
          <w:bCs/>
        </w:rPr>
        <w:t>Сроки проведения: июнь – август.</w:t>
      </w:r>
    </w:p>
    <w:p w14:paraId="243BD91A" w14:textId="77777777" w:rsidR="002F0607" w:rsidRDefault="002F0607" w:rsidP="001245D0">
      <w:pPr>
        <w:ind w:firstLine="709"/>
        <w:jc w:val="both"/>
        <w:rPr>
          <w:bCs/>
        </w:rPr>
      </w:pPr>
      <w:r w:rsidRPr="002F0607">
        <w:rPr>
          <w:b/>
        </w:rPr>
        <w:t>«Школа»</w:t>
      </w:r>
      <w:r>
        <w:rPr>
          <w:bCs/>
        </w:rPr>
        <w:t xml:space="preserve"> - выявление несовершеннолетних, уклоняющихся от обучения, не приступивших к обучению, устранение причин и условий, способствующих уклонению от учебы.</w:t>
      </w:r>
    </w:p>
    <w:p w14:paraId="27048D78" w14:textId="77777777" w:rsidR="002F0607" w:rsidRDefault="002F0607" w:rsidP="001245D0">
      <w:pPr>
        <w:ind w:firstLine="709"/>
        <w:jc w:val="both"/>
        <w:rPr>
          <w:bCs/>
        </w:rPr>
      </w:pPr>
      <w:r>
        <w:rPr>
          <w:bCs/>
        </w:rPr>
        <w:t>Сроки проведения: сентябрь.</w:t>
      </w:r>
    </w:p>
    <w:p w14:paraId="74B3F1F5" w14:textId="77777777" w:rsidR="002F0607" w:rsidRDefault="00B14EE3" w:rsidP="001245D0">
      <w:pPr>
        <w:ind w:firstLine="709"/>
        <w:jc w:val="both"/>
        <w:rPr>
          <w:bCs/>
        </w:rPr>
      </w:pPr>
      <w:r w:rsidRPr="00B14EE3">
        <w:rPr>
          <w:b/>
        </w:rPr>
        <w:t>«Итоги»</w:t>
      </w:r>
      <w:r>
        <w:rPr>
          <w:bCs/>
        </w:rPr>
        <w:t xml:space="preserve"> - сбор и обобщение результатов операции, подготовка итоговых материалов, выводов и предложений. Обсуждение полученных результатов.</w:t>
      </w:r>
    </w:p>
    <w:p w14:paraId="36563B24" w14:textId="77777777" w:rsidR="00B14EE3" w:rsidRDefault="00B14EE3" w:rsidP="001245D0">
      <w:pPr>
        <w:ind w:firstLine="709"/>
        <w:jc w:val="both"/>
        <w:rPr>
          <w:bCs/>
        </w:rPr>
      </w:pPr>
      <w:r>
        <w:rPr>
          <w:bCs/>
        </w:rPr>
        <w:t>Сроки проведения: 1-24 октября.</w:t>
      </w:r>
    </w:p>
    <w:p w14:paraId="2527A6BA" w14:textId="77777777" w:rsidR="002F0607" w:rsidRDefault="002F0607" w:rsidP="001245D0">
      <w:pPr>
        <w:ind w:firstLine="709"/>
        <w:jc w:val="both"/>
        <w:rPr>
          <w:bCs/>
        </w:rPr>
      </w:pPr>
    </w:p>
    <w:p w14:paraId="7D33EE74" w14:textId="77777777" w:rsidR="002F0607" w:rsidRDefault="002F0607" w:rsidP="001245D0">
      <w:pPr>
        <w:ind w:firstLine="709"/>
        <w:jc w:val="both"/>
        <w:rPr>
          <w:bCs/>
        </w:rPr>
      </w:pPr>
    </w:p>
    <w:p w14:paraId="4C4FE3E2" w14:textId="77777777" w:rsidR="001A6358" w:rsidRDefault="001D6F33" w:rsidP="001245D0">
      <w:pPr>
        <w:ind w:firstLine="709"/>
        <w:jc w:val="both"/>
        <w:rPr>
          <w:bCs/>
        </w:rPr>
      </w:pPr>
      <w:r>
        <w:rPr>
          <w:bCs/>
        </w:rPr>
        <w:t xml:space="preserve"> </w:t>
      </w:r>
    </w:p>
    <w:p w14:paraId="2FE625CD" w14:textId="77777777" w:rsidR="001A6358" w:rsidRDefault="001A6358" w:rsidP="001245D0">
      <w:pPr>
        <w:ind w:firstLine="709"/>
        <w:jc w:val="both"/>
        <w:rPr>
          <w:bCs/>
        </w:rPr>
      </w:pPr>
    </w:p>
    <w:p w14:paraId="2B44F501" w14:textId="77777777" w:rsidR="001A6358" w:rsidRPr="001245D0" w:rsidRDefault="001A6358" w:rsidP="001245D0">
      <w:pPr>
        <w:ind w:firstLine="709"/>
        <w:jc w:val="both"/>
        <w:rPr>
          <w:bCs/>
        </w:rPr>
      </w:pPr>
    </w:p>
    <w:p w14:paraId="0F77DE70" w14:textId="77777777" w:rsidR="001245D0" w:rsidRDefault="001245D0" w:rsidP="0040427B">
      <w:pPr>
        <w:jc w:val="right"/>
      </w:pPr>
    </w:p>
    <w:p w14:paraId="049D3593" w14:textId="77777777" w:rsidR="001245D0" w:rsidRDefault="001245D0" w:rsidP="0040427B">
      <w:pPr>
        <w:jc w:val="right"/>
      </w:pPr>
    </w:p>
    <w:p w14:paraId="1E1CF570" w14:textId="77777777" w:rsidR="001245D0" w:rsidRDefault="001245D0" w:rsidP="0040427B">
      <w:pPr>
        <w:jc w:val="right"/>
      </w:pPr>
    </w:p>
    <w:p w14:paraId="58008388" w14:textId="77777777" w:rsidR="00B14EE3" w:rsidRDefault="00B14EE3" w:rsidP="0040427B">
      <w:pPr>
        <w:jc w:val="right"/>
      </w:pPr>
    </w:p>
    <w:p w14:paraId="26C2DAF0" w14:textId="77777777" w:rsidR="00B14EE3" w:rsidRDefault="00B14EE3" w:rsidP="0040427B">
      <w:pPr>
        <w:jc w:val="right"/>
      </w:pPr>
    </w:p>
    <w:p w14:paraId="1C55FD8F" w14:textId="77777777" w:rsidR="00B14EE3" w:rsidRDefault="00B14EE3" w:rsidP="0040427B">
      <w:pPr>
        <w:jc w:val="right"/>
      </w:pPr>
    </w:p>
    <w:p w14:paraId="29ED1EA8" w14:textId="77777777" w:rsidR="00B14EE3" w:rsidRDefault="00B14EE3" w:rsidP="0040427B">
      <w:pPr>
        <w:jc w:val="right"/>
      </w:pPr>
    </w:p>
    <w:p w14:paraId="08BDE65B" w14:textId="77777777" w:rsidR="00B14EE3" w:rsidRDefault="00B14EE3" w:rsidP="0040427B">
      <w:pPr>
        <w:jc w:val="right"/>
      </w:pPr>
    </w:p>
    <w:p w14:paraId="783AE3EF" w14:textId="77777777" w:rsidR="00B14EE3" w:rsidRDefault="00B14EE3" w:rsidP="0040427B">
      <w:pPr>
        <w:jc w:val="right"/>
      </w:pPr>
    </w:p>
    <w:p w14:paraId="06472E7B" w14:textId="77777777" w:rsidR="00B14EE3" w:rsidRDefault="00B14EE3" w:rsidP="0040427B">
      <w:pPr>
        <w:jc w:val="right"/>
      </w:pPr>
    </w:p>
    <w:p w14:paraId="73CED276" w14:textId="77777777" w:rsidR="00B14EE3" w:rsidRDefault="00B14EE3" w:rsidP="0040427B">
      <w:pPr>
        <w:jc w:val="right"/>
      </w:pPr>
    </w:p>
    <w:p w14:paraId="606CF865" w14:textId="77777777" w:rsidR="00B14EE3" w:rsidRDefault="00B14EE3" w:rsidP="0040427B">
      <w:pPr>
        <w:jc w:val="right"/>
      </w:pPr>
    </w:p>
    <w:p w14:paraId="4F821A86" w14:textId="77777777" w:rsidR="00B14EE3" w:rsidRDefault="00B14EE3" w:rsidP="0040427B">
      <w:pPr>
        <w:jc w:val="right"/>
      </w:pPr>
    </w:p>
    <w:p w14:paraId="4D406CBB" w14:textId="77777777" w:rsidR="00B14EE3" w:rsidRDefault="00B14EE3" w:rsidP="0040427B">
      <w:pPr>
        <w:jc w:val="right"/>
      </w:pPr>
    </w:p>
    <w:p w14:paraId="3B982AE9" w14:textId="77777777" w:rsidR="00B14EE3" w:rsidRDefault="00B14EE3" w:rsidP="0040427B">
      <w:pPr>
        <w:jc w:val="right"/>
      </w:pPr>
    </w:p>
    <w:p w14:paraId="57B2F27A" w14:textId="77777777" w:rsidR="00B14EE3" w:rsidRDefault="00B14EE3" w:rsidP="0040427B">
      <w:pPr>
        <w:jc w:val="right"/>
      </w:pPr>
    </w:p>
    <w:p w14:paraId="070D1741" w14:textId="77777777" w:rsidR="00B14EE3" w:rsidRDefault="00B14EE3" w:rsidP="0040427B">
      <w:pPr>
        <w:jc w:val="right"/>
      </w:pPr>
    </w:p>
    <w:p w14:paraId="1C41BF6E" w14:textId="77777777" w:rsidR="00B14EE3" w:rsidRDefault="00B14EE3" w:rsidP="0040427B">
      <w:pPr>
        <w:jc w:val="right"/>
      </w:pPr>
    </w:p>
    <w:p w14:paraId="215995E3" w14:textId="77777777" w:rsidR="00B14EE3" w:rsidRDefault="00B14EE3" w:rsidP="0040427B">
      <w:pPr>
        <w:jc w:val="right"/>
      </w:pPr>
    </w:p>
    <w:p w14:paraId="04D7DE6A" w14:textId="77777777" w:rsidR="00B14EE3" w:rsidRDefault="00B14EE3" w:rsidP="0040427B">
      <w:pPr>
        <w:jc w:val="right"/>
      </w:pPr>
    </w:p>
    <w:p w14:paraId="687C3DC8" w14:textId="77777777" w:rsidR="00B14EE3" w:rsidRDefault="00B14EE3" w:rsidP="0040427B">
      <w:pPr>
        <w:jc w:val="right"/>
      </w:pPr>
    </w:p>
    <w:p w14:paraId="015B011E" w14:textId="77777777" w:rsidR="00B14EE3" w:rsidRDefault="00B14EE3" w:rsidP="0040427B">
      <w:pPr>
        <w:jc w:val="right"/>
      </w:pPr>
    </w:p>
    <w:p w14:paraId="1B469F1D" w14:textId="77777777" w:rsidR="00B14EE3" w:rsidRDefault="00B14EE3" w:rsidP="0040427B">
      <w:pPr>
        <w:jc w:val="right"/>
      </w:pPr>
    </w:p>
    <w:p w14:paraId="7F52CC63" w14:textId="77777777" w:rsidR="00B14EE3" w:rsidRDefault="00B14EE3" w:rsidP="0040427B">
      <w:pPr>
        <w:jc w:val="right"/>
      </w:pPr>
    </w:p>
    <w:p w14:paraId="2677E7CB" w14:textId="77777777" w:rsidR="00B14EE3" w:rsidRDefault="00B14EE3" w:rsidP="0040427B">
      <w:pPr>
        <w:jc w:val="right"/>
      </w:pPr>
    </w:p>
    <w:p w14:paraId="61040F51" w14:textId="77777777" w:rsidR="00B14EE3" w:rsidRDefault="00B14EE3" w:rsidP="0040427B">
      <w:pPr>
        <w:jc w:val="right"/>
      </w:pPr>
    </w:p>
    <w:p w14:paraId="73CC7595" w14:textId="77777777" w:rsidR="00B14EE3" w:rsidRDefault="00B14EE3" w:rsidP="0040427B">
      <w:pPr>
        <w:jc w:val="right"/>
      </w:pPr>
    </w:p>
    <w:p w14:paraId="05C7C932" w14:textId="77777777" w:rsidR="00B14EE3" w:rsidRDefault="00B14EE3" w:rsidP="0040427B">
      <w:pPr>
        <w:jc w:val="right"/>
      </w:pPr>
    </w:p>
    <w:p w14:paraId="5C7E4493" w14:textId="77777777" w:rsidR="00B14EE3" w:rsidRDefault="00B14EE3" w:rsidP="0040427B">
      <w:pPr>
        <w:jc w:val="right"/>
      </w:pPr>
    </w:p>
    <w:p w14:paraId="7319AB31" w14:textId="77777777" w:rsidR="00B14EE3" w:rsidRDefault="00B14EE3" w:rsidP="0040427B">
      <w:pPr>
        <w:jc w:val="right"/>
      </w:pPr>
    </w:p>
    <w:p w14:paraId="3AC9774E" w14:textId="77777777" w:rsidR="00B14EE3" w:rsidRDefault="00B14EE3" w:rsidP="0040427B">
      <w:pPr>
        <w:jc w:val="right"/>
      </w:pPr>
    </w:p>
    <w:p w14:paraId="5DF2B297" w14:textId="77777777" w:rsidR="00B14EE3" w:rsidRDefault="00B14EE3" w:rsidP="0040427B">
      <w:pPr>
        <w:jc w:val="right"/>
      </w:pPr>
    </w:p>
    <w:p w14:paraId="42BA4118" w14:textId="77777777" w:rsidR="00B14EE3" w:rsidRDefault="00B14EE3" w:rsidP="0040427B">
      <w:pPr>
        <w:jc w:val="right"/>
      </w:pPr>
    </w:p>
    <w:p w14:paraId="7E600151" w14:textId="77777777" w:rsidR="00B14EE3" w:rsidRDefault="00B14EE3" w:rsidP="0040427B">
      <w:pPr>
        <w:jc w:val="right"/>
      </w:pPr>
    </w:p>
    <w:p w14:paraId="441F8B31" w14:textId="77777777" w:rsidR="00B14EE3" w:rsidRDefault="00B14EE3" w:rsidP="0040427B">
      <w:pPr>
        <w:jc w:val="right"/>
      </w:pPr>
    </w:p>
    <w:sectPr w:rsidR="00B14EE3" w:rsidSect="009C2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90"/>
    <w:rsid w:val="001245D0"/>
    <w:rsid w:val="001A6358"/>
    <w:rsid w:val="001D6F33"/>
    <w:rsid w:val="002F0607"/>
    <w:rsid w:val="00317DBC"/>
    <w:rsid w:val="003E6C84"/>
    <w:rsid w:val="003F684E"/>
    <w:rsid w:val="0040427B"/>
    <w:rsid w:val="004C4C90"/>
    <w:rsid w:val="009C2BA6"/>
    <w:rsid w:val="00B14EE3"/>
    <w:rsid w:val="00B56182"/>
    <w:rsid w:val="00ED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B356"/>
  <w15:docId w15:val="{6639406B-2CA3-489C-A832-40904F47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2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2</cp:revision>
  <dcterms:created xsi:type="dcterms:W3CDTF">2024-06-02T13:56:00Z</dcterms:created>
  <dcterms:modified xsi:type="dcterms:W3CDTF">2024-06-02T13:56:00Z</dcterms:modified>
</cp:coreProperties>
</file>