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0C81" w14:textId="77777777" w:rsidR="00F557C3" w:rsidRDefault="00F557C3" w:rsidP="00F557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приказом и.о.директора </w:t>
      </w:r>
    </w:p>
    <w:p w14:paraId="565F7F3D" w14:textId="77777777" w:rsidR="00F557C3" w:rsidRDefault="00F557C3" w:rsidP="00F557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МАОУ «СШ № 7 д.Ивантеево»</w:t>
      </w:r>
    </w:p>
    <w:p w14:paraId="28A120DA" w14:textId="77777777" w:rsidR="00F557C3" w:rsidRDefault="00F557C3" w:rsidP="00F557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№22 от 30.01.2024</w:t>
      </w:r>
    </w:p>
    <w:p w14:paraId="432E6EBB" w14:textId="77777777" w:rsidR="00AD5F79" w:rsidRPr="006A0724" w:rsidRDefault="00AD5F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5AE07C" w14:textId="77777777" w:rsidR="00AD5F79" w:rsidRPr="006A072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</w:t>
      </w:r>
    </w:p>
    <w:p w14:paraId="2462EC1C" w14:textId="77777777" w:rsidR="00AD5F79" w:rsidRPr="006A072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безопасному обращению с химическими веществами</w:t>
      </w:r>
    </w:p>
    <w:p w14:paraId="0208B9B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23C8E577" w14:textId="113679AA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устанавливает требования по обеспечению безопасных условий труда для работников </w:t>
      </w:r>
      <w:r w:rsidR="006A0724">
        <w:rPr>
          <w:rFonts w:hAnsi="Times New Roman" w:cs="Times New Roman"/>
          <w:color w:val="000000"/>
          <w:sz w:val="24"/>
          <w:szCs w:val="24"/>
          <w:lang w:val="ru-RU"/>
        </w:rPr>
        <w:t>МАОУ «СШ № 7 д.Ивантеево» (далее ОУ)</w:t>
      </w: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 по безопасному обращению с химическими веществами.</w:t>
      </w:r>
    </w:p>
    <w:p w14:paraId="6D17CD1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по безопасному обращению с химическими веществами разработана на основе установленных обязательных требований по охране труда в Российской Федерации, а также:</w:t>
      </w:r>
    </w:p>
    <w:p w14:paraId="4524BBE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с химическими веществами;</w:t>
      </w:r>
    </w:p>
    <w:p w14:paraId="2D4A96F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218E651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6EC8D14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работ с химическими веществами;</w:t>
      </w:r>
    </w:p>
    <w:p w14:paraId="2911C49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работе с химическими веществами;</w:t>
      </w:r>
    </w:p>
    <w:p w14:paraId="29B0DF3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при обращении с химическими веществами.</w:t>
      </w:r>
    </w:p>
    <w:p w14:paraId="016FA6C2" w14:textId="6DCDFB02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1.2. Выполнение требований настоящей инструкции обязательны для всех работников </w:t>
      </w:r>
      <w:r w:rsid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при обращении с химическими веществами независимо от их специальности, квалификации и стажа работы.</w:t>
      </w:r>
    </w:p>
    <w:p w14:paraId="335D244A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1745ED2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70A6931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Федерации </w:t>
      </w: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от 30.12.2001 № 197-ФЗ;</w:t>
      </w:r>
    </w:p>
    <w:p w14:paraId="4166C7B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2.1.2 </w:t>
      </w: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погрузочно-разгрузочных работах и размещении грузов </w:t>
      </w: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28.10.2020 № 753н;</w:t>
      </w:r>
    </w:p>
    <w:p w14:paraId="1F08A99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2.1.3 </w:t>
      </w: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«Правила по охране труда при работе с инструментом и приспособлениями» </w:t>
      </w: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утверждены приказом Министерства труда и социальной защиты Российской Федерации от 27.11.2020, №835н;</w:t>
      </w:r>
    </w:p>
    <w:p w14:paraId="2A5F1E9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</w: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27.11.2020 № 834н;</w:t>
      </w:r>
    </w:p>
    <w:p w14:paraId="1E2434D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903н.</w:t>
      </w:r>
    </w:p>
    <w:p w14:paraId="6E0BA3E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2.1.6. Приказ Минтруда России от 29.10.2021 № 766н Об утверждении Правил обеспечения работников средствами индивидуальной защиты и смывающими средствами.</w:t>
      </w:r>
    </w:p>
    <w:p w14:paraId="4F9B8432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1C2B63A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14:paraId="479BEB2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3.1.2. К производству работ по безопасному обращению с химическими веществами допускаются лица старше 18 лет, прошедшие:</w:t>
      </w:r>
    </w:p>
    <w:p w14:paraId="4399AC1C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- медицинский осмотр;</w:t>
      </w:r>
    </w:p>
    <w:p w14:paraId="796C7FB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- вводный и первичный инструктаж по охране труда на рабочем месте;</w:t>
      </w:r>
    </w:p>
    <w:p w14:paraId="526B9B1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 w14:paraId="052AA472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14:paraId="4FF3550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14:paraId="4511961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- обучение и проверку знаний по использованию (применению) средств индивидуальной защиты;</w:t>
      </w:r>
    </w:p>
    <w:p w14:paraId="4EB7615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- стажировку на рабочем месте (продолжительностью не менее 2 смен);</w:t>
      </w:r>
    </w:p>
    <w:p w14:paraId="6C1F46C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- обучение мерам пожарной безопасности;</w:t>
      </w:r>
    </w:p>
    <w:p w14:paraId="06EA8B1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- допущенные в установленном порядке к самостоятельной работе.</w:t>
      </w:r>
    </w:p>
    <w:p w14:paraId="6EE6F30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3.3. Работник при выполнении работ должен иметь __________по электробезопасности.</w:t>
      </w:r>
    </w:p>
    <w:p w14:paraId="2D074A0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14:paraId="0BB00F1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3.5. Внеплановый инструктаж проводится непосредственным руководителем работ при:</w:t>
      </w:r>
    </w:p>
    <w:p w14:paraId="7C40AF3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588DB49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14:paraId="4F56750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14:paraId="42D360E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14:paraId="4239914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14:paraId="35881BD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е) произошедших авариях и несчастных случаях на производстве;</w:t>
      </w:r>
    </w:p>
    <w:p w14:paraId="41A05A3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ж) перерыве в работе продолжительностью более 60 календарных дней;</w:t>
      </w:r>
    </w:p>
    <w:p w14:paraId="3FB21E1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з) решении работодателя.</w:t>
      </w:r>
    </w:p>
    <w:p w14:paraId="2F3A1D7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3.6. Целевой инструктаж проводится непосредственным руководителем работ в следующих случаях:</w:t>
      </w:r>
    </w:p>
    <w:p w14:paraId="638963C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28C4B0D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14:paraId="1CC0034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14:paraId="0D4A0A2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г) перед выполнением работ по ликвидации последствий чрезвычайных ситуаций;</w:t>
      </w:r>
    </w:p>
    <w:p w14:paraId="6C74CB8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д) в иных случаях, установленных работодателем.</w:t>
      </w:r>
    </w:p>
    <w:p w14:paraId="57B0741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14:paraId="2763BC2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383502EC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64BDF5C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668A5ED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Соблюдение Правил внутреннего распорядка.</w:t>
      </w:r>
    </w:p>
    <w:p w14:paraId="6564EA2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6B7856D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по выполнению режимов труда и отдыха при выполнении работ с кислотами, щелочами и другими химическими веществами.</w:t>
      </w:r>
    </w:p>
    <w:p w14:paraId="02A7C96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3.3.1. При выполнении работ с химическими веществами работник обязан соблюдать режимы труда и отдыха.</w:t>
      </w:r>
    </w:p>
    <w:p w14:paraId="79E530E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3.3.2. Продолжительность ежедневной работы, перерывов для отдыха и приема пищи определяется __________________________________________________________________________________________________________________________.</w:t>
      </w:r>
    </w:p>
    <w:p w14:paraId="6892F81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6945B02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3.3.4 Каждый работник должен выходить на работу своевременно, отдохнувшим, подготовленным к работе.</w:t>
      </w:r>
    </w:p>
    <w:p w14:paraId="3182A6EC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7C4A89C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3.4.1. В процессе работы могут воздействовать следующие основные опасные и вредные производственные факторы:</w:t>
      </w:r>
    </w:p>
    <w:p w14:paraId="529422D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движущиеся машины и механизмы;</w:t>
      </w:r>
    </w:p>
    <w:p w14:paraId="18091E52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подвижные части производственного оборудования;</w:t>
      </w:r>
    </w:p>
    <w:p w14:paraId="30DCFA92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повышенная или пониженная температура поверхностей оборудования и воздуха рабочей зоны;</w:t>
      </w:r>
    </w:p>
    <w:p w14:paraId="2885712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повышенная или пониженная влажность и подвижность воздуха;</w:t>
      </w:r>
    </w:p>
    <w:p w14:paraId="2252D54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повышенный уровень шума на рабочем месте;</w:t>
      </w:r>
    </w:p>
    <w:p w14:paraId="5ECC3AF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отсутствие или недостаток естественного освещения, а также недостаточная освещенность рабочей зоны;</w:t>
      </w:r>
    </w:p>
    <w:p w14:paraId="5BFFD8F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острые кромки, заусенцы и шероховатость на поверхностях деталей, инструментов и оборудования.</w:t>
      </w:r>
    </w:p>
    <w:p w14:paraId="013392D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3.4.2. В качестве опасностей, в соответствии с перечнем профессиональных рисков и опасностей лаборатории, представляющих угрозу жизни и здоровью работников, при выполнении работ с с кислотами, щелочами и другими химическими веществами могут возникнуть следующие риски:</w:t>
      </w:r>
    </w:p>
    <w:p w14:paraId="3295E9EC" w14:textId="77777777" w:rsidR="00AD5F7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механические опасности:</w:t>
      </w:r>
    </w:p>
    <w:p w14:paraId="3C3BE112" w14:textId="77777777" w:rsidR="00AD5F79" w:rsidRPr="006A072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14:paraId="603648D1" w14:textId="77777777" w:rsidR="00AD5F79" w:rsidRPr="006A072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1D9450D8" w14:textId="77777777" w:rsidR="00AD5F79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удара;</w:t>
      </w:r>
    </w:p>
    <w:p w14:paraId="5DEE3CEB" w14:textId="77777777" w:rsidR="00AD5F79" w:rsidRPr="006A072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17A3E408" w14:textId="77777777" w:rsidR="00AD5F79" w:rsidRPr="006A0724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опасность натыкания на неподвижную колющую поверхность (острие).</w:t>
      </w:r>
    </w:p>
    <w:p w14:paraId="056FC68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2C1FBE5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3.5.1. При выполнении работ работник обеспечивается СИЗ и смывающими средствами в соответствии с _________________________________________________________________________, утвержденными приказом директора от _________________</w:t>
      </w:r>
    </w:p>
    <w:p w14:paraId="58D5401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14:paraId="0809305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3.5.3. Средства индивидуальной защиты, на которые не имеется технической документации, к применению не допускаются.</w:t>
      </w:r>
    </w:p>
    <w:p w14:paraId="6391307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53FDD09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4B3774D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 ______, любым доступным для этого способом и обратиться в здравпункт (при наличии).</w:t>
      </w:r>
    </w:p>
    <w:p w14:paraId="298A22F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3.6.2.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36D174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7B23EB8A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Правила личной гигиены, которые должен знать и соблюдать работник при выполнении работы.</w:t>
      </w:r>
    </w:p>
    <w:p w14:paraId="2C101607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0029DEF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615C5E9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3.7.3. Перед приемом пищи обязательно мыть руки теплой водой с мылом.</w:t>
      </w:r>
    </w:p>
    <w:p w14:paraId="2FA56FB2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3.7.4. Для питья употреблять воду из диспенсеров, чайников.</w:t>
      </w:r>
    </w:p>
    <w:p w14:paraId="78BAC14C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3.7.5. Курить и принимать пищу разрешается только в специально отведенных для этой цели местах.</w:t>
      </w:r>
    </w:p>
    <w:p w14:paraId="2F96854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3C84F58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53CCF17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785975B7" w14:textId="77777777" w:rsidR="00AD5F79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подготовить рабочее место;</w:t>
      </w:r>
    </w:p>
    <w:p w14:paraId="1B05F2DB" w14:textId="77777777" w:rsidR="00AD5F79" w:rsidRPr="006A072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4E427B52" w14:textId="77777777" w:rsidR="00AD5F79" w:rsidRPr="006A072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6781E8BB" w14:textId="77777777" w:rsidR="00AD5F79" w:rsidRPr="006A072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7DCA3601" w14:textId="77777777" w:rsidR="00AD5F79" w:rsidRPr="006A072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5186D007" w14:textId="77777777" w:rsidR="00AD5F79" w:rsidRPr="006A072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3BE78C90" w14:textId="77777777" w:rsidR="00AD5F79" w:rsidRPr="006A072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3D0838FE" w14:textId="77777777" w:rsidR="00AD5F79" w:rsidRPr="006A072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7F7F4974" w14:textId="77777777" w:rsidR="00AD5F79" w:rsidRPr="006A072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5131D788" w14:textId="77777777" w:rsidR="00AD5F79" w:rsidRPr="006A0724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002667EF" w14:textId="77777777" w:rsidR="00AD5F79" w:rsidRPr="006A0724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5C6DE20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4.1.2. Работник должен обеспечить чистоту и порядок на рабочем месте.</w:t>
      </w:r>
    </w:p>
    <w:p w14:paraId="7E85658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14:paraId="5E95211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14:paraId="1A22836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4.1.5. Пол должен быть ровным, без выбоин и трещин. Подножные решетки должны быть исправны.</w:t>
      </w:r>
    </w:p>
    <w:p w14:paraId="39172A42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14:paraId="48BCEFC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1347A247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3E29305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4.2. Порядок проверки исходных материалов (заготовки, полуфабрикаты).</w:t>
      </w:r>
    </w:p>
    <w:p w14:paraId="4D31774A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7DBA365C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6BC4578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проведя их осмотр, оценку исправности, комплектности и пригодности СИЗ.</w:t>
      </w:r>
    </w:p>
    <w:p w14:paraId="665E329A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14:paraId="46C81B1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05C3C60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428FD1E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4.4.2. Работник перед работой должен надеть полагающуюся ему спецодежду, спецобувь, подготовить другие СИЗ.</w:t>
      </w:r>
    </w:p>
    <w:p w14:paraId="2273837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4.4.3. Перед началом работ необходимо осмотреть рабочее место и убедиться в исправности:</w:t>
      </w:r>
    </w:p>
    <w:p w14:paraId="44869D0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приточно-вытяжной вентиляции;</w:t>
      </w:r>
    </w:p>
    <w:p w14:paraId="7B4315F7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оборудования, ограждений движущихся частей;</w:t>
      </w:r>
    </w:p>
    <w:p w14:paraId="57AEB1A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пожарной сигнализации, наличии и пригодности первичных средств пожаротушения;</w:t>
      </w:r>
    </w:p>
    <w:p w14:paraId="63E2E09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осветительных устройств и изоляции электропроводки.</w:t>
      </w:r>
    </w:p>
    <w:p w14:paraId="11CEB0D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4.4.4. О замеченных недостатках и неисправностях на рабочем месте следует немедленно сообщить руководителю и до их устранения к работе не приступать.</w:t>
      </w:r>
    </w:p>
    <w:p w14:paraId="4161D8A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4.4.5. Освободившуюся из-под растворителей и лакокрасочных материалов тару</w:t>
      </w:r>
    </w:p>
    <w:p w14:paraId="61C073C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немедленно удалять с рабочего места в складское помещение.</w:t>
      </w:r>
    </w:p>
    <w:p w14:paraId="2F256FB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4.4.6. Растворители следует хранить в отдельном огнестойком и вентилируемом помещении, в герметически закрытой таре на расстоянии не менее 2 м от системы отопления.</w:t>
      </w:r>
    </w:p>
    <w:p w14:paraId="4A3C30C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4.4.7. Емкости для лаков, растворителей и других материалов перед чисткой следует пропаривать, промывать, проветривать. Тару необходимо открывать и чистить инструментом, изготовленным из меди, алюминия или другого материала, не образующего искр.</w:t>
      </w:r>
    </w:p>
    <w:p w14:paraId="02270B1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2EE16D4A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192A73F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0CB0CC6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5.1.1. Во время работы персоналу при использовании химических веществ запрещается:</w:t>
      </w:r>
    </w:p>
    <w:p w14:paraId="759DC82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производить работы на нескольких ярусах по одной вертикали без промежуточных защитных настилов;</w:t>
      </w:r>
    </w:p>
    <w:p w14:paraId="411395D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опирать приставные лестницы на оконные переплеты;</w:t>
      </w:r>
    </w:p>
    <w:p w14:paraId="2768630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переносить емкости с растворителем на спине или плече во избежание ожогов.</w:t>
      </w:r>
    </w:p>
    <w:p w14:paraId="6AACAC8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5.1.2. Все внутренние работы с применением химических веществ выполнять при открытых окнах или принудительной вентиляции.</w:t>
      </w:r>
    </w:p>
    <w:p w14:paraId="7D64C4A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5.1.3. Запрещается применение лаков, растворителей и разбавителей при отсутствии на них паспортных данных, а также использование импортных клеев и мастик, не имеющих фирменных указаний и инструкций по их применению.</w:t>
      </w:r>
    </w:p>
    <w:p w14:paraId="1DDA6C8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5.1.4. Во время работы следует:</w:t>
      </w:r>
    </w:p>
    <w:p w14:paraId="5F815F5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выполнять требования безопасности на всех этапах технологических процессов и отдельных операциях;</w:t>
      </w:r>
    </w:p>
    <w:p w14:paraId="013260B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соблюдать правила хранения химических реагентов;</w:t>
      </w:r>
    </w:p>
    <w:p w14:paraId="04B558D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обеспечивать бесперебойную и эффективную работу приточно-вытяжной вентиляции. Приточно-вытяжную вентиляцию необходимо включать за 15–20 минут до начала работы и не выключать во время перерыва;</w:t>
      </w:r>
    </w:p>
    <w:p w14:paraId="3C1D524C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систематически проветривать помещения, в которых технологические процессы сопровождаются выделением вредных веществ.</w:t>
      </w:r>
    </w:p>
    <w:p w14:paraId="4BEB030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5.1.5. Во время работы запрещается:</w:t>
      </w:r>
    </w:p>
    <w:p w14:paraId="11E1420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работать без включенной приточно-вытяжной вентиляции;</w:t>
      </w:r>
    </w:p>
    <w:p w14:paraId="09AF99E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допускать соприкосновения хлорсодержащих растворителей с концентрированными щелочами и минеральными кислотами.</w:t>
      </w:r>
    </w:p>
    <w:p w14:paraId="30B0211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5.1.6. Все химические материалы, поступающие в организацию, вне зависимости от их упаковки (бочки, бутылки, баллоны, ящики, мешки и т. д.) для предохранения их от атмосферных осадков и прямых солнечных лучей должны храниться на складах или специально оборудованных площадках.</w:t>
      </w:r>
    </w:p>
    <w:p w14:paraId="6FF13D1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Хранение химических материалов вне складов или выделенных для этой цели мест запрещается.</w:t>
      </w:r>
    </w:p>
    <w:p w14:paraId="14C1E39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На территории и в помещении склада запрещается курить, производить огневые работы и работы, не связанные с хранением химикатов.</w:t>
      </w:r>
    </w:p>
    <w:p w14:paraId="6D43F25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5.1.7. Органические растворители должны храниться в отдельных помещениях, оборудованных общеобменной приточно-вытяжной и аварийной вентиляциями, предохраняя от воздействия прямых солнечных лучей и влаги. Запрещается открытое хранение органических растворителей.</w:t>
      </w:r>
    </w:p>
    <w:p w14:paraId="62B4C41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5.1.8. Размещать химические материалы следует в соответствии с планом размещения, в отдельных помещениях (отсеках), изолированных друг от друга глухими несгораемыми стенами (перегородками).</w:t>
      </w:r>
    </w:p>
    <w:p w14:paraId="4BD31067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5.1.9. Складирование химических материалов должно производиться в зависимости от их наименования и назначения, в соответствии с их физико-химическими и пожароопасными свойствами, с указанием их наиболее характерных свойств («Огнеопасные», «Ядовитые», «Химически активные» и т. д.).</w:t>
      </w:r>
    </w:p>
    <w:p w14:paraId="7B2910C9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Химикаты и растворы следует хранить в исправной, хорошо закрывающейся таре, в полиэтиленовой, стеклянной, фарфоровой посуде с притертыми пробками или плотно закрывающимися крышками.</w:t>
      </w:r>
    </w:p>
    <w:p w14:paraId="7175F942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На всех сосудах с химикатами должны быть четко нанесены надписи или вывешены этикетки с наименованием вещества. При хранении токсичных и ядовитых веществ надписи должны быть красного цвета.</w:t>
      </w:r>
    </w:p>
    <w:p w14:paraId="55E85E2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Стеклянные бутыли следует хранить в корзинах или ящиках, дно и бока которых уложены соломой или стружкой.</w:t>
      </w:r>
    </w:p>
    <w:p w14:paraId="4E6FC2EC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Химикаты в мелкой таре должны храниться на стеллажах открытого типа или в шкафах.</w:t>
      </w:r>
    </w:p>
    <w:p w14:paraId="3095B4A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Запрещается загрузка стеллажей свыше предельной нагрузки, на которую они рассчитаны.</w:t>
      </w:r>
    </w:p>
    <w:p w14:paraId="7A4000C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5.1.10. В помещениях для хранения горючих, легковоспламеняющихся и взрывоопасных веществ (ацетон, амилацетат, уайт-спирит и др.) запрещается использование открытого огня.</w:t>
      </w:r>
    </w:p>
    <w:p w14:paraId="046A75D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5.1.11. Хранить химические материалы на производственных участках допускается только в ограниченном количестве (не более суточного запаса) в специальных шкафах, оборудованных местным отсосом со скоростью движения воздуха в открытом проеме не менее 0,5 м/с.</w:t>
      </w:r>
    </w:p>
    <w:p w14:paraId="033663F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5.1.12. Помещения для хранения чистящих препаратов должны закрываться на замок.</w:t>
      </w:r>
    </w:p>
    <w:p w14:paraId="58A4AA9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4030D90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2D034D5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72BAF45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093CC9D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 w14:paraId="7C17BF9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361D6A6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2186EE5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507371E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77E5780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393A2E22" w14:textId="77777777" w:rsidR="00AD5F7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Работник обязан:</w:t>
      </w:r>
    </w:p>
    <w:p w14:paraId="0808B1C9" w14:textId="77777777" w:rsidR="00AD5F79" w:rsidRPr="006A072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(использовать) по назначению выданные ему СИЗ;</w:t>
      </w:r>
    </w:p>
    <w:p w14:paraId="509920EB" w14:textId="77777777" w:rsidR="00AD5F79" w:rsidRPr="006A072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эксплуатации (использования) СИЗ;</w:t>
      </w:r>
    </w:p>
    <w:p w14:paraId="1D90BA5B" w14:textId="77777777" w:rsidR="00AD5F79" w:rsidRPr="006A072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14:paraId="5449E683" w14:textId="77777777" w:rsidR="00AD5F79" w:rsidRPr="006A072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работодателя об изменившихся антропометрических данных;</w:t>
      </w:r>
    </w:p>
    <w:p w14:paraId="321D04EF" w14:textId="77777777" w:rsidR="00AD5F79" w:rsidRPr="006A0724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14:paraId="1E531A6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752858CC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27E38E9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с кислотами, щелочами и другими химическими веществами возможно возникновение следующих аварийных ситуаций:</w:t>
      </w:r>
    </w:p>
    <w:p w14:paraId="5FE1C95C" w14:textId="77777777" w:rsidR="00AD5F79" w:rsidRPr="006A072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73F6C974" w14:textId="77777777" w:rsidR="00AD5F79" w:rsidRPr="006A072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разлив кислоты/щелочи, в результате личной неосторожности;</w:t>
      </w:r>
    </w:p>
    <w:p w14:paraId="5D9B4AB8" w14:textId="77777777" w:rsidR="00AD5F79" w:rsidRPr="006A0724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298E5E1F" w14:textId="77777777" w:rsidR="00AD5F79" w:rsidRPr="006A0724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55BD869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62E1BCC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______</w:t>
      </w:r>
    </w:p>
    <w:p w14:paraId="091306C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 w14:paraId="39F8429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работников при возникновении аварий и аварийных ситуаций.</w:t>
      </w:r>
    </w:p>
    <w:p w14:paraId="041F27B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6.3.1. Работник должен знать свои обязанности при ликвидации аварии, способы оказания первой помощи пострадавшим при несчастных случаях на производстве, места хранения первичных средств пожаротушения и аптечки первой помощи, уметь пользоваться первичными средствами пожаротушения и СИЗ.</w:t>
      </w:r>
    </w:p>
    <w:p w14:paraId="3A448727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6.3.2. Адреса и номера телефонов ближайших медицинских учреждений, органов МЧС, ведомственной пожарной охраны, а также планы эвакуации в случае пожара, инструкция о порядке действий персонала на случай возникновения пожара и меры по оказанию первой помощи пострадавшим должны быть вывешены на видном месте. На рабочем месте должна храниться аптечка первой помощи.</w:t>
      </w:r>
    </w:p>
    <w:p w14:paraId="7201C8E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6.3.3. При возникновении аварийной ситуации работник обязан прекратить работу, выключить оборудование, немедленно сообщить о случившемся руководителю и далее </w:t>
      </w: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выполнять его указания по предупреждению несчастных случаев и устранению возникшей аварийной ситуации.</w:t>
      </w:r>
    </w:p>
    <w:p w14:paraId="4985D2D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6.3.4. При работе с органическими растворителями необходимо помнить, что под воздействием солнечного света, при нагревании и контакте хлорорганических растворителей с открытым пламенем образуется отравляющее вещество фосген, пары хлорорганических растворителей с воздухом могут образовать взрывоопасную среду, при контакте с щелочами и при нагревании трихлорэтилена возможно образование токсичного самовоспламеняющегося дихлорацетилена. Поэтому при возникновении любой аварийной ситуации аппаратчик не должен пытаться самостоятельно устранить ее последствия, а незамедлительно сообщить своему руководителю и предупредить окружающих о возникшей опасности.</w:t>
      </w:r>
    </w:p>
    <w:p w14:paraId="2DF6322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6.3.5. При возникновении очага возгорания работник должен:</w:t>
      </w:r>
    </w:p>
    <w:p w14:paraId="58EE2CC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оценить сложившуюся ситуацию;</w:t>
      </w:r>
    </w:p>
    <w:p w14:paraId="443798E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прекратить работу, выключить оборудование с помощью кнопки аварийного отключения и перекрыть задвижки пара, сжатого воздуха, растворителей, воды;</w:t>
      </w:r>
    </w:p>
    <w:p w14:paraId="23F1462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выключить приточно-вытяжную вентиляцию;</w:t>
      </w:r>
    </w:p>
    <w:p w14:paraId="7A1E4D5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немедленно сообщить о возгорании непосредственному руководителю и в пожарную службу с указанием Ф. И. О. звонившего, точного адреса и места возгорания;</w:t>
      </w:r>
    </w:p>
    <w:p w14:paraId="778AF63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оповестить окружающих работников и вывести их из опасной зоны;</w:t>
      </w:r>
    </w:p>
    <w:p w14:paraId="2915CCB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при отсутствии взрывоопасной ситуации приступить к ликвидации очага возгорания, используя первичные средства пожаротушения в соответствии с инструкцией по пожарной безопасности.</w:t>
      </w:r>
    </w:p>
    <w:p w14:paraId="445A7B3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При угрозе жизни или здоровью следует покинуть опасную зону, используя средства защиты, предусмотренные планом эвакуации при пожаре, действующем в структурном подразделении.</w:t>
      </w:r>
    </w:p>
    <w:p w14:paraId="5E36C44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 w14:paraId="7615A273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370605D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7D1C0BA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6.4.3 При наличии ран необходимо наложить повязку, при артериальном кровотечении - наложить жгут.</w:t>
      </w:r>
    </w:p>
    <w:p w14:paraId="37F82F7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6.4.4.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4741660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32F51D0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00674547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14D95CF5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71CFE444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4F74F4E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7.2.1. По окончании работы:</w:t>
      </w:r>
    </w:p>
    <w:p w14:paraId="54E50DA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привести в порядок свое рабочее место;</w:t>
      </w:r>
    </w:p>
    <w:p w14:paraId="724891A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сложить инвентарь в специально отведенное для него место;</w:t>
      </w:r>
    </w:p>
    <w:p w14:paraId="6509C941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собрать использованные обтирочные материалы в металлические ящики с плотно закрывающимися крышками и вынести в специально отведенное место;</w:t>
      </w:r>
    </w:p>
    <w:p w14:paraId="437AA4F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спецодежду, спецобувь и другие СИЗ снять и убрать в специально предназначенное место;</w:t>
      </w:r>
    </w:p>
    <w:p w14:paraId="53189112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– принять душ и сменить нательное белье.</w:t>
      </w:r>
    </w:p>
    <w:p w14:paraId="70822F7C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7.2.2. Для поддержания кожного покрова в хорошем состоянии следует использовать регенерирующие кремы и мази. Наносить кремы и мази необходимо на чистую, вымытую кожу.</w:t>
      </w:r>
    </w:p>
    <w:p w14:paraId="4D64A0F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7.2.3. Обо всех недостатках, влияющих на безопасность труда, обнаруженных во время работы, и о принятых мерах по их устранению необходимо сообщить своему непосредственному руководителю.</w:t>
      </w:r>
    </w:p>
    <w:p w14:paraId="28809D9E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692B8778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 xml:space="preserve"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</w:t>
      </w: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предназначенное для них место. Не допускается хранение спецодежды на рабочем месте.</w:t>
      </w:r>
    </w:p>
    <w:p w14:paraId="45F8F4F7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7ADA708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291D0D12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5A8B2D66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2859954C" w14:textId="77777777" w:rsidR="00AD5F79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душ.</w:t>
      </w:r>
    </w:p>
    <w:p w14:paraId="0FC14606" w14:textId="77777777" w:rsidR="00AD5F79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04A81D9D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4084C3D0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4058C9BF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29406D4B" w14:textId="77777777" w:rsidR="00AD5F79" w:rsidRPr="006A072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0724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</w:p>
    <w:sectPr w:rsidR="00AD5F79" w:rsidRPr="006A07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46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44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63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66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721730">
    <w:abstractNumId w:val="2"/>
  </w:num>
  <w:num w:numId="2" w16cid:durableId="1997103765">
    <w:abstractNumId w:val="3"/>
  </w:num>
  <w:num w:numId="3" w16cid:durableId="1452284354">
    <w:abstractNumId w:val="4"/>
  </w:num>
  <w:num w:numId="4" w16cid:durableId="1049088">
    <w:abstractNumId w:val="1"/>
  </w:num>
  <w:num w:numId="5" w16cid:durableId="85630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6A0724"/>
    <w:rsid w:val="00AD5F79"/>
    <w:rsid w:val="00B73A5A"/>
    <w:rsid w:val="00E438A1"/>
    <w:rsid w:val="00F01E19"/>
    <w:rsid w:val="00F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34E8"/>
  <w15:docId w15:val="{CDA56863-B3D0-41CC-9F84-1B964615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4581</Words>
  <Characters>26112</Characters>
  <Application>Microsoft Office Word</Application>
  <DocSecurity>0</DocSecurity>
  <Lines>217</Lines>
  <Paragraphs>61</Paragraphs>
  <ScaleCrop>false</ScaleCrop>
  <Company/>
  <LinksUpToDate>false</LinksUpToDate>
  <CharactersWithSpaces>30632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 Багряшова</cp:lastModifiedBy>
  <cp:revision>3</cp:revision>
  <dcterms:created xsi:type="dcterms:W3CDTF">2024-01-30T18:57:00Z</dcterms:created>
  <dcterms:modified xsi:type="dcterms:W3CDTF">2024-01-31T09:18:00Z</dcterms:modified>
</cp:coreProperties>
</file>